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Pr="00220BA9" w:rsidRDefault="00477D1C" w:rsidP="00C86DD4">
      <w:pPr>
        <w:jc w:val="right"/>
        <w:rPr>
          <w:sz w:val="28"/>
          <w:szCs w:val="28"/>
          <w:u w:val="single"/>
          <w:lang w:val="it-IT"/>
        </w:rPr>
      </w:pPr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  <w:proofErr w:type="gramStart"/>
      <w:r w:rsidRPr="00764E01">
        <w:rPr>
          <w:sz w:val="28"/>
          <w:szCs w:val="28"/>
          <w:lang w:val="it-IT"/>
        </w:rPr>
        <w:t xml:space="preserve">                                                                  </w:t>
      </w:r>
      <w:r w:rsidR="00220BA9">
        <w:rPr>
          <w:sz w:val="28"/>
          <w:szCs w:val="28"/>
          <w:lang w:val="it-IT"/>
        </w:rPr>
        <w:t xml:space="preserve">     </w:t>
      </w:r>
      <w:proofErr w:type="gramEnd"/>
    </w:p>
    <w:p w:rsidR="00C86DD4" w:rsidRDefault="00C86DD4" w:rsidP="00C86DD4">
      <w:pPr>
        <w:jc w:val="right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Analisi del racconto </w:t>
      </w:r>
      <w:r w:rsidR="006178A0" w:rsidRPr="006178A0">
        <w:rPr>
          <w:rFonts w:eastAsiaTheme="minorHAnsi" w:cs="Arial"/>
          <w:sz w:val="24"/>
          <w:szCs w:val="24"/>
          <w:u w:val="single"/>
          <w:lang w:val="it-IT" w:eastAsia="zh-CN"/>
        </w:rPr>
        <w:t xml:space="preserve">“La collana” il </w:t>
      </w:r>
      <w:proofErr w:type="gramStart"/>
      <w:r w:rsidR="006178A0" w:rsidRPr="006178A0">
        <w:rPr>
          <w:rFonts w:eastAsiaTheme="minorHAnsi" w:cs="Arial"/>
          <w:sz w:val="24"/>
          <w:szCs w:val="24"/>
          <w:u w:val="single"/>
          <w:lang w:val="it-IT" w:eastAsia="zh-CN"/>
        </w:rPr>
        <w:t>racconto</w:t>
      </w:r>
      <w:proofErr w:type="gramEnd"/>
      <w:r w:rsidR="006178A0" w:rsidRPr="006178A0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di </w:t>
      </w:r>
      <w:proofErr w:type="spellStart"/>
      <w:r w:rsidR="006178A0" w:rsidRPr="006178A0">
        <w:rPr>
          <w:rFonts w:eastAsiaTheme="minorHAnsi" w:cs="Arial"/>
          <w:sz w:val="24"/>
          <w:szCs w:val="24"/>
          <w:u w:val="single"/>
          <w:lang w:val="it-IT" w:eastAsia="zh-CN"/>
        </w:rPr>
        <w:t>Guy</w:t>
      </w:r>
      <w:proofErr w:type="spellEnd"/>
      <w:r w:rsidR="006178A0" w:rsidRPr="006178A0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de Maupassant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Introduzione</w:t>
      </w:r>
    </w:p>
    <w:p w:rsidR="006178A0" w:rsidRDefault="006178A0" w:rsidP="005A5111">
      <w:pPr>
        <w:jc w:val="both"/>
        <w:rPr>
          <w:rFonts w:eastAsiaTheme="minorHAnsi" w:cs="Arial"/>
          <w:sz w:val="24"/>
          <w:szCs w:val="24"/>
          <w:lang w:eastAsia="zh-CN"/>
        </w:rPr>
      </w:pPr>
      <w:r w:rsidRPr="006178A0">
        <w:rPr>
          <w:rFonts w:eastAsiaTheme="minorHAnsi" w:cs="Arial"/>
          <w:sz w:val="24"/>
          <w:szCs w:val="24"/>
          <w:lang w:val="it-IT" w:eastAsia="zh-CN"/>
        </w:rPr>
        <w:t xml:space="preserve">La collana è un racconto di </w:t>
      </w:r>
      <w:proofErr w:type="spellStart"/>
      <w:r w:rsidRPr="006178A0">
        <w:rPr>
          <w:rFonts w:eastAsiaTheme="minorHAnsi" w:cs="Arial"/>
          <w:sz w:val="24"/>
          <w:szCs w:val="24"/>
          <w:lang w:val="it-IT" w:eastAsia="zh-CN"/>
        </w:rPr>
        <w:t>Guy</w:t>
      </w:r>
      <w:proofErr w:type="spellEnd"/>
      <w:r w:rsidRPr="006178A0">
        <w:rPr>
          <w:rFonts w:eastAsiaTheme="minorHAnsi" w:cs="Arial"/>
          <w:sz w:val="24"/>
          <w:szCs w:val="24"/>
          <w:lang w:val="it-IT" w:eastAsia="zh-CN"/>
        </w:rPr>
        <w:t xml:space="preserve"> de Maupassant tratta della vicenda </w:t>
      </w:r>
      <w:proofErr w:type="gramStart"/>
      <w:r w:rsidRPr="006178A0">
        <w:rPr>
          <w:rFonts w:eastAsiaTheme="minorHAnsi" w:cs="Arial"/>
          <w:sz w:val="24"/>
          <w:szCs w:val="24"/>
          <w:lang w:val="it-IT" w:eastAsia="zh-CN"/>
        </w:rPr>
        <w:t>di</w:t>
      </w:r>
      <w:proofErr w:type="gramEnd"/>
      <w:r w:rsidRPr="006178A0">
        <w:rPr>
          <w:rFonts w:eastAsiaTheme="minorHAnsi" w:cs="Arial"/>
          <w:sz w:val="24"/>
          <w:szCs w:val="24"/>
          <w:lang w:val="it-IT" w:eastAsia="zh-CN"/>
        </w:rPr>
        <w:t xml:space="preserve"> signora </w:t>
      </w:r>
      <w:proofErr w:type="spellStart"/>
      <w:r w:rsidRPr="006178A0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Pr="006178A0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6178A0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Pr="006178A0">
        <w:rPr>
          <w:rFonts w:eastAsiaTheme="minorHAnsi" w:cs="Arial"/>
          <w:sz w:val="24"/>
          <w:szCs w:val="24"/>
          <w:lang w:val="it-IT" w:eastAsia="zh-CN"/>
        </w:rPr>
        <w:t xml:space="preserve"> che ha sempre desiderato vivere in una posizione sociale elevata, possedendo splendidi gioielli.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Sintetizza gli avvenimenti 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del testo in pochissime </w:t>
      </w:r>
      <w:proofErr w:type="gramStart"/>
      <w:r>
        <w:rPr>
          <w:rFonts w:eastAsiaTheme="minorHAnsi" w:cs="Arial"/>
          <w:sz w:val="24"/>
          <w:szCs w:val="24"/>
          <w:u w:val="single"/>
          <w:lang w:val="it-IT" w:eastAsia="zh-CN"/>
        </w:rPr>
        <w:t>battute</w:t>
      </w:r>
      <w:proofErr w:type="gramEnd"/>
    </w:p>
    <w:p w:rsidR="00AF0824" w:rsidRPr="00AF0824" w:rsidRDefault="00AF0824" w:rsidP="00AF0824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sogna dall’infanzia una vita lussuosa. Una sera </w:t>
      </w:r>
      <w:proofErr w:type="gramStart"/>
      <w:r w:rsidRPr="00AF0824">
        <w:rPr>
          <w:rFonts w:eastAsiaTheme="minorHAnsi" w:cs="Arial"/>
          <w:sz w:val="24"/>
          <w:szCs w:val="24"/>
          <w:lang w:val="it-IT" w:eastAsia="zh-CN"/>
        </w:rPr>
        <w:t>il suo marito</w:t>
      </w:r>
      <w:proofErr w:type="gram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porta a casa una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busta con un invito per una coppia in una serata di lusso, dove ci sarà tutta la società governativa.</w:t>
      </w:r>
      <w:r w:rsidRPr="00AF0824">
        <w:rPr>
          <w:lang w:val="it-IT"/>
        </w:rPr>
        <w:t xml:space="preserve">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rifiuta di andare, poiché non ha nulla da indossare. Il buon uomo non può vedere la sofferenza dell'amata sposa.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Allora </w:t>
      </w:r>
      <w:proofErr w:type="gramStart"/>
      <w:r w:rsidRPr="00AF0824">
        <w:rPr>
          <w:rFonts w:eastAsiaTheme="minorHAnsi" w:cs="Arial"/>
          <w:sz w:val="24"/>
          <w:szCs w:val="24"/>
          <w:lang w:val="it-IT" w:eastAsia="zh-CN"/>
        </w:rPr>
        <w:t>prende</w:t>
      </w:r>
      <w:proofErr w:type="gram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i soldi che stava da molto tempo risparmiando per potersi comprare un fucile da caccia e li dona alla moglie. La donna compra subito un vestito adatto al ricevimento e i gioielli </w:t>
      </w:r>
      <w:proofErr w:type="gramStart"/>
      <w:r w:rsidRPr="00AF0824">
        <w:rPr>
          <w:rFonts w:eastAsiaTheme="minorHAnsi" w:cs="Arial"/>
          <w:sz w:val="24"/>
          <w:szCs w:val="24"/>
          <w:lang w:val="it-IT" w:eastAsia="zh-CN"/>
        </w:rPr>
        <w:t>prende</w:t>
      </w:r>
      <w:proofErr w:type="gram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in prestito dalla sua ricca amica, signora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>.</w:t>
      </w:r>
      <w:r w:rsidRPr="00AF0824">
        <w:rPr>
          <w:lang w:val="it-IT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Al ballo, la signora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>
        <w:rPr>
          <w:rFonts w:eastAsiaTheme="minorHAnsi" w:cs="Arial"/>
          <w:sz w:val="24"/>
          <w:szCs w:val="24"/>
          <w:lang w:val="it-IT" w:eastAsia="zh-CN"/>
        </w:rPr>
        <w:t xml:space="preserve"> perde </w:t>
      </w:r>
      <w:r w:rsidRPr="00AF0824">
        <w:rPr>
          <w:rFonts w:eastAsiaTheme="minorHAnsi" w:cs="Arial"/>
          <w:sz w:val="24"/>
          <w:szCs w:val="24"/>
          <w:lang w:val="it-IT" w:eastAsia="zh-CN"/>
        </w:rPr>
        <w:t>una grande collana di diamanti</w:t>
      </w:r>
      <w:r w:rsidR="002F1947">
        <w:rPr>
          <w:rFonts w:eastAsiaTheme="minorHAnsi" w:cs="Arial"/>
          <w:sz w:val="24"/>
          <w:szCs w:val="24"/>
          <w:lang w:val="it-IT" w:eastAsia="zh-CN"/>
        </w:rPr>
        <w:t>.</w:t>
      </w:r>
      <w:r w:rsidRPr="00AF0824">
        <w:rPr>
          <w:lang w:val="it-IT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>La famiglia ha deciso di non dire a Jeanne della perdita e comprarle la stessa collana.</w:t>
      </w:r>
      <w:r w:rsidRPr="00AF0824">
        <w:rPr>
          <w:lang w:val="it-IT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Per l'acquisto di una nuova collana </w:t>
      </w:r>
      <w:r w:rsidR="002F1947" w:rsidRPr="00AF0824">
        <w:rPr>
          <w:rFonts w:eastAsiaTheme="minorHAnsi" w:cs="Arial"/>
          <w:sz w:val="24"/>
          <w:szCs w:val="24"/>
          <w:lang w:val="it-IT" w:eastAsia="zh-CN"/>
        </w:rPr>
        <w:t>gli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sposi devono spendere tutti i loro risparmi, vendere la proprietà e fare i</w:t>
      </w:r>
      <w:r w:rsidR="002F1947" w:rsidRPr="00AF0824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>debiti.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>Dopo dieci anni della vita dei poveri e della fatica insopportabile, il debito è interamente rimborsato.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La signora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diventa la donna forte, rude e perde la sua bellezza dopo questi anni di lavoro duro.</w:t>
      </w:r>
      <w:r w:rsidRPr="00AF0824">
        <w:rPr>
          <w:lang w:val="it-IT"/>
        </w:rPr>
        <w:t xml:space="preserve"> 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Una domenica al parco all'improvviso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incontra Jeanne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, ancora splendidamente giovane e bella. </w:t>
      </w:r>
      <w:r>
        <w:rPr>
          <w:rFonts w:eastAsiaTheme="minorHAnsi" w:cs="Arial"/>
          <w:sz w:val="24"/>
          <w:szCs w:val="24"/>
          <w:lang w:val="it-IT" w:eastAsia="zh-CN"/>
        </w:rPr>
        <w:t>L</w:t>
      </w:r>
      <w:r w:rsidRPr="00AF0824">
        <w:rPr>
          <w:rFonts w:eastAsiaTheme="minorHAnsi" w:cs="Arial"/>
          <w:sz w:val="24"/>
          <w:szCs w:val="24"/>
          <w:lang w:val="it-IT" w:eastAsia="zh-CN"/>
        </w:rPr>
        <w:t xml:space="preserve">a madama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decide raccontare alla sua amica della sostituzione della collana e d</w:t>
      </w:r>
      <w:r>
        <w:rPr>
          <w:rFonts w:eastAsiaTheme="minorHAnsi" w:cs="Arial"/>
          <w:sz w:val="24"/>
          <w:szCs w:val="24"/>
          <w:lang w:val="it-IT" w:eastAsia="zh-CN"/>
        </w:rPr>
        <w:t xml:space="preserve">el rimborso del debito </w:t>
      </w:r>
      <w:proofErr w:type="spellStart"/>
      <w:r>
        <w:rPr>
          <w:rFonts w:eastAsiaTheme="minorHAnsi" w:cs="Arial"/>
          <w:sz w:val="24"/>
          <w:szCs w:val="24"/>
          <w:lang w:val="it-IT" w:eastAsia="zh-CN"/>
        </w:rPr>
        <w:t>immenso.</w:t>
      </w:r>
      <w:proofErr w:type="gramStart"/>
      <w:r w:rsidRPr="00AF0824">
        <w:rPr>
          <w:rFonts w:eastAsiaTheme="minorHAnsi" w:cs="Arial"/>
          <w:sz w:val="24"/>
          <w:szCs w:val="24"/>
          <w:lang w:val="it-IT" w:eastAsia="zh-CN"/>
        </w:rPr>
        <w:t>La</w:t>
      </w:r>
      <w:proofErr w:type="spellEnd"/>
      <w:proofErr w:type="gram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signora </w:t>
      </w:r>
      <w:proofErr w:type="spellStart"/>
      <w:r w:rsidRPr="00AF0824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 w:rsidRPr="00AF0824">
        <w:rPr>
          <w:rFonts w:eastAsiaTheme="minorHAnsi" w:cs="Arial"/>
          <w:sz w:val="24"/>
          <w:szCs w:val="24"/>
          <w:lang w:val="it-IT" w:eastAsia="zh-CN"/>
        </w:rPr>
        <w:t xml:space="preserve"> si sorprende e dice disperato che la sua collana originale non era altro ch</w:t>
      </w:r>
      <w:r>
        <w:rPr>
          <w:rFonts w:eastAsiaTheme="minorHAnsi" w:cs="Arial"/>
          <w:sz w:val="24"/>
          <w:szCs w:val="24"/>
          <w:lang w:val="it-IT" w:eastAsia="zh-CN"/>
        </w:rPr>
        <w:t>e un'imitazione da bigiotteria.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3.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Analisi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tematica</w:t>
      </w:r>
      <w:proofErr w:type="gramEnd"/>
    </w:p>
    <w:p w:rsidR="00CF5CE1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lang w:val="it-IT" w:eastAsia="zh-CN"/>
        </w:rPr>
        <w:t xml:space="preserve">Il tema sviluppato nel brano è l’importanza del sapere che </w:t>
      </w:r>
      <w:r w:rsidR="00EE2F95">
        <w:rPr>
          <w:rFonts w:eastAsiaTheme="minorHAnsi" w:cs="Arial"/>
          <w:sz w:val="24"/>
          <w:szCs w:val="24"/>
          <w:lang w:val="it-IT" w:eastAsia="zh-CN"/>
        </w:rPr>
        <w:t xml:space="preserve">nel nostro mondo </w:t>
      </w:r>
      <w:r w:rsidR="00CF5CE1">
        <w:rPr>
          <w:rFonts w:eastAsiaTheme="minorHAnsi" w:cs="Arial"/>
          <w:sz w:val="24"/>
          <w:szCs w:val="24"/>
          <w:lang w:val="it-IT" w:eastAsia="zh-CN"/>
        </w:rPr>
        <w:t>serve assai</w:t>
      </w:r>
      <w:r w:rsidR="00CF5CE1" w:rsidRPr="00CF5CE1">
        <w:rPr>
          <w:rFonts w:eastAsiaTheme="minorHAnsi" w:cs="Arial"/>
          <w:sz w:val="24"/>
          <w:szCs w:val="24"/>
          <w:lang w:val="it-IT" w:eastAsia="zh-CN"/>
        </w:rPr>
        <w:t xml:space="preserve"> poco per perdersi o salvarsi</w:t>
      </w:r>
      <w:r w:rsidR="00CF5CE1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CF5CE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CF5CE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>4.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struttura del testo</w:t>
      </w:r>
    </w:p>
    <w:p w:rsidR="005A5111" w:rsidRPr="005A5111" w:rsidRDefault="00ED1FAA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ED1FAA">
        <w:rPr>
          <w:rFonts w:eastAsiaTheme="minorHAnsi" w:cs="Arial"/>
          <w:sz w:val="24"/>
          <w:szCs w:val="24"/>
          <w:lang w:val="it-IT" w:eastAsia="zh-CN"/>
        </w:rPr>
        <w:t>Il testo ha la struttura</w:t>
      </w:r>
      <w:r w:rsidR="00CF5CE1">
        <w:rPr>
          <w:rFonts w:eastAsiaTheme="minorHAnsi" w:cs="Arial"/>
          <w:sz w:val="24"/>
          <w:szCs w:val="24"/>
          <w:lang w:val="it-IT" w:eastAsia="zh-CN"/>
        </w:rPr>
        <w:t xml:space="preserve"> mista: la parte iniziale e</w:t>
      </w:r>
      <w:r w:rsidR="00742214">
        <w:rPr>
          <w:rFonts w:eastAsiaTheme="minorHAnsi" w:cs="Arial"/>
          <w:sz w:val="24"/>
          <w:szCs w:val="24"/>
          <w:lang w:val="it-IT" w:eastAsia="zh-CN"/>
        </w:rPr>
        <w:t xml:space="preserve"> quella</w:t>
      </w:r>
      <w:r w:rsidR="00CF5CE1">
        <w:rPr>
          <w:rFonts w:eastAsiaTheme="minorHAnsi" w:cs="Arial"/>
          <w:sz w:val="24"/>
          <w:szCs w:val="24"/>
          <w:lang w:val="it-IT" w:eastAsia="zh-CN"/>
        </w:rPr>
        <w:t xml:space="preserve"> centrale del testo hanno la struttura</w:t>
      </w:r>
      <w:r w:rsidRPr="00ED1FAA">
        <w:rPr>
          <w:rFonts w:eastAsiaTheme="minorHAnsi" w:cs="Arial"/>
          <w:sz w:val="24"/>
          <w:szCs w:val="24"/>
          <w:lang w:val="it-IT" w:eastAsia="zh-CN"/>
        </w:rPr>
        <w:t xml:space="preserve"> della </w:t>
      </w:r>
      <w:r w:rsidR="00CF5CE1">
        <w:rPr>
          <w:rFonts w:eastAsiaTheme="minorHAnsi" w:cs="Arial"/>
          <w:sz w:val="24"/>
          <w:szCs w:val="24"/>
          <w:lang w:val="it-IT" w:eastAsia="zh-CN"/>
        </w:rPr>
        <w:t xml:space="preserve">fabula, dove </w:t>
      </w:r>
      <w:r w:rsidRPr="00ED1FAA">
        <w:rPr>
          <w:rFonts w:eastAsiaTheme="minorHAnsi" w:cs="Arial"/>
          <w:sz w:val="24"/>
          <w:szCs w:val="24"/>
          <w:lang w:val="it-IT" w:eastAsia="zh-CN"/>
        </w:rPr>
        <w:t>gli eventi si susseg</w:t>
      </w:r>
      <w:r>
        <w:rPr>
          <w:rFonts w:eastAsiaTheme="minorHAnsi" w:cs="Arial"/>
          <w:sz w:val="24"/>
          <w:szCs w:val="24"/>
          <w:lang w:val="it-IT" w:eastAsia="zh-CN"/>
        </w:rPr>
        <w:t>uono</w:t>
      </w:r>
      <w:r w:rsidR="00CF5CE1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>in ordine logico</w:t>
      </w:r>
      <w:r w:rsidR="00CF5CE1">
        <w:rPr>
          <w:rFonts w:eastAsiaTheme="minorHAnsi" w:cs="Arial"/>
          <w:sz w:val="24"/>
          <w:szCs w:val="24"/>
          <w:lang w:val="it-IT" w:eastAsia="zh-CN"/>
        </w:rPr>
        <w:t xml:space="preserve">; la parte finale del racconto ha la struttura </w:t>
      </w:r>
      <w:r w:rsidR="00CF5CE1" w:rsidRPr="005A5111">
        <w:rPr>
          <w:rFonts w:eastAsiaTheme="minorHAnsi" w:cs="Arial"/>
          <w:sz w:val="24"/>
          <w:szCs w:val="24"/>
          <w:lang w:val="it-IT" w:eastAsia="zh-CN"/>
        </w:rPr>
        <w:t>dell'</w:t>
      </w:r>
      <w:r w:rsidR="00CF5CE1" w:rsidRPr="005A5111">
        <w:rPr>
          <w:rFonts w:eastAsiaTheme="minorHAnsi" w:cs="Arial"/>
          <w:sz w:val="24"/>
          <w:szCs w:val="24"/>
          <w:lang w:val="it-IT" w:eastAsia="zh-CN"/>
        </w:rPr>
        <w:t>intreccio</w:t>
      </w:r>
      <w:r w:rsidR="00CF5CE1">
        <w:rPr>
          <w:rFonts w:eastAsiaTheme="minorHAnsi" w:cs="Arial"/>
          <w:sz w:val="24"/>
          <w:szCs w:val="24"/>
          <w:lang w:val="it-IT" w:eastAsia="zh-CN"/>
        </w:rPr>
        <w:t>, dove</w:t>
      </w:r>
      <w:r w:rsidR="00CF5CE1" w:rsidRPr="005A5111">
        <w:rPr>
          <w:rFonts w:eastAsiaTheme="minorHAnsi" w:cs="Arial"/>
          <w:sz w:val="24"/>
          <w:szCs w:val="24"/>
          <w:lang w:val="it-IT" w:eastAsia="zh-CN"/>
        </w:rPr>
        <w:t xml:space="preserve"> gli eventi </w:t>
      </w:r>
      <w:r w:rsidR="00CF5CE1" w:rsidRPr="005A5111">
        <w:rPr>
          <w:rFonts w:eastAsiaTheme="minorHAnsi" w:cs="Arial"/>
          <w:sz w:val="24"/>
          <w:szCs w:val="24"/>
          <w:lang w:val="it-IT" w:eastAsia="zh-CN"/>
        </w:rPr>
        <w:t>sono</w:t>
      </w:r>
      <w:r w:rsidR="00CF5CE1" w:rsidRPr="005A5111">
        <w:rPr>
          <w:rFonts w:eastAsiaTheme="minorHAnsi" w:cs="Arial"/>
          <w:sz w:val="24"/>
          <w:szCs w:val="24"/>
          <w:lang w:val="it-IT" w:eastAsia="zh-CN"/>
        </w:rPr>
        <w:t xml:space="preserve"> disposti dall'au</w:t>
      </w:r>
      <w:r w:rsidR="00CF5CE1">
        <w:rPr>
          <w:rFonts w:eastAsiaTheme="minorHAnsi" w:cs="Arial"/>
          <w:sz w:val="24"/>
          <w:szCs w:val="24"/>
          <w:lang w:val="it-IT" w:eastAsia="zh-CN"/>
        </w:rPr>
        <w:t>tore nel corso della narrazione (l’</w:t>
      </w:r>
      <w:proofErr w:type="gramStart"/>
      <w:r w:rsidR="00CF5CE1">
        <w:rPr>
          <w:rFonts w:eastAsiaTheme="minorHAnsi" w:cs="Arial"/>
          <w:sz w:val="24"/>
          <w:szCs w:val="24"/>
          <w:lang w:val="it-IT" w:eastAsia="zh-CN"/>
        </w:rPr>
        <w:t>auto</w:t>
      </w:r>
      <w:bookmarkStart w:id="0" w:name="_GoBack"/>
      <w:bookmarkEnd w:id="0"/>
      <w:r w:rsidR="00CF5CE1">
        <w:rPr>
          <w:rFonts w:eastAsiaTheme="minorHAnsi" w:cs="Arial"/>
          <w:sz w:val="24"/>
          <w:szCs w:val="24"/>
          <w:lang w:val="it-IT" w:eastAsia="zh-CN"/>
        </w:rPr>
        <w:t>re</w:t>
      </w:r>
      <w:proofErr w:type="gramEnd"/>
      <w:r w:rsidR="00CF5CE1">
        <w:rPr>
          <w:rFonts w:eastAsiaTheme="minorHAnsi" w:cs="Arial"/>
          <w:sz w:val="24"/>
          <w:szCs w:val="24"/>
          <w:lang w:val="it-IT" w:eastAsia="zh-CN"/>
        </w:rPr>
        <w:t xml:space="preserve"> descrive un evento che avviene tra dieci anni)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5.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Definisci il tipo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incipit e di finale</w:t>
      </w:r>
    </w:p>
    <w:p w:rsidR="00C91A5B" w:rsidRPr="00F068F0" w:rsidRDefault="005A5111" w:rsidP="00C91A5B">
      <w:pPr>
        <w:jc w:val="both"/>
        <w:rPr>
          <w:sz w:val="24"/>
          <w:szCs w:val="24"/>
          <w:lang w:val="it-IT"/>
        </w:rPr>
      </w:pPr>
      <w:proofErr w:type="gramStart"/>
      <w:r w:rsidRPr="005A5111">
        <w:rPr>
          <w:rFonts w:eastAsiaTheme="minorHAnsi" w:cs="Arial"/>
          <w:sz w:val="24"/>
          <w:szCs w:val="24"/>
          <w:lang w:val="it-IT" w:eastAsia="zh-CN"/>
        </w:rPr>
        <w:t>L’</w:t>
      </w:r>
      <w:proofErr w:type="gramEnd"/>
      <w:r w:rsidRPr="005A5111">
        <w:rPr>
          <w:rFonts w:eastAsiaTheme="minorHAnsi" w:cs="Arial"/>
          <w:sz w:val="24"/>
          <w:szCs w:val="24"/>
          <w:lang w:val="it-IT" w:eastAsia="zh-CN"/>
        </w:rPr>
        <w:t xml:space="preserve">incipit è nell'ordine </w:t>
      </w:r>
      <w:r w:rsidR="00B75066" w:rsidRPr="00B75066">
        <w:rPr>
          <w:rFonts w:eastAsiaTheme="minorHAnsi" w:cs="Arial"/>
          <w:sz w:val="24"/>
          <w:szCs w:val="24"/>
          <w:lang w:val="it-IT" w:eastAsia="zh-CN"/>
        </w:rPr>
        <w:t xml:space="preserve">l’inizio </w:t>
      </w:r>
      <w:r w:rsidR="00B75066">
        <w:rPr>
          <w:rFonts w:eastAsiaTheme="minorHAnsi" w:cs="Arial"/>
          <w:sz w:val="24"/>
          <w:szCs w:val="24"/>
          <w:lang w:val="it-IT" w:eastAsia="zh-CN"/>
        </w:rPr>
        <w:t>in</w:t>
      </w:r>
      <w:r w:rsidR="00B75066" w:rsidRPr="00B75066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="00B75066" w:rsidRPr="00B75066">
        <w:rPr>
          <w:rFonts w:eastAsiaTheme="minorHAnsi" w:cs="Arial"/>
          <w:sz w:val="24"/>
          <w:szCs w:val="24"/>
          <w:lang w:val="it-IT" w:eastAsia="zh-CN"/>
        </w:rPr>
        <w:t>medias</w:t>
      </w:r>
      <w:proofErr w:type="spellEnd"/>
      <w:r w:rsidR="00B75066" w:rsidRPr="00B75066">
        <w:rPr>
          <w:rFonts w:eastAsiaTheme="minorHAnsi" w:cs="Arial"/>
          <w:sz w:val="24"/>
          <w:szCs w:val="24"/>
          <w:lang w:val="it-IT" w:eastAsia="zh-CN"/>
        </w:rPr>
        <w:t xml:space="preserve"> res</w:t>
      </w:r>
      <w:r w:rsidRPr="005A5111">
        <w:rPr>
          <w:rFonts w:eastAsiaTheme="minorHAnsi" w:cs="Arial"/>
          <w:sz w:val="24"/>
          <w:szCs w:val="24"/>
          <w:lang w:val="it-IT" w:eastAsia="zh-CN"/>
        </w:rPr>
        <w:t xml:space="preserve"> perché </w:t>
      </w:r>
      <w:r w:rsidR="002476C6">
        <w:rPr>
          <w:rFonts w:eastAsiaTheme="minorHAnsi" w:cs="Arial"/>
          <w:sz w:val="24"/>
          <w:szCs w:val="24"/>
          <w:lang w:val="it-IT" w:eastAsia="zh-CN"/>
        </w:rPr>
        <w:t>l</w:t>
      </w:r>
      <w:r w:rsidR="008A391F">
        <w:rPr>
          <w:rFonts w:eastAsiaTheme="minorHAnsi" w:cs="Arial"/>
          <w:sz w:val="24"/>
          <w:szCs w:val="24"/>
          <w:lang w:val="it-IT" w:eastAsia="zh-CN"/>
        </w:rPr>
        <w:t xml:space="preserve">’autore sceglie di iniziare da un avvenimento cruciale rispetto alle volersi della vicenda: </w:t>
      </w:r>
      <w:r w:rsidR="007E268A" w:rsidRPr="007E268A">
        <w:rPr>
          <w:rFonts w:eastAsiaTheme="minorHAnsi" w:cs="Arial"/>
          <w:sz w:val="24"/>
          <w:szCs w:val="24"/>
          <w:lang w:val="it-IT" w:eastAsia="zh-CN"/>
        </w:rPr>
        <w:t xml:space="preserve">il marito porta una busta con un invito in una serata di </w:t>
      </w:r>
      <w:proofErr w:type="spellStart"/>
      <w:r w:rsidR="007E268A" w:rsidRPr="007E268A">
        <w:rPr>
          <w:rFonts w:eastAsiaTheme="minorHAnsi" w:cs="Arial"/>
          <w:sz w:val="24"/>
          <w:szCs w:val="24"/>
          <w:lang w:val="it-IT" w:eastAsia="zh-CN"/>
        </w:rPr>
        <w:t>lusso</w:t>
      </w:r>
      <w:r w:rsidR="007E268A">
        <w:rPr>
          <w:rFonts w:eastAsiaTheme="minorHAnsi" w:cs="Arial"/>
          <w:sz w:val="24"/>
          <w:szCs w:val="24"/>
          <w:lang w:val="it-IT" w:eastAsia="zh-CN"/>
        </w:rPr>
        <w:t>.</w:t>
      </w:r>
      <w:r w:rsidR="008A391F" w:rsidRPr="008A391F">
        <w:rPr>
          <w:rFonts w:eastAsiaTheme="minorHAnsi" w:cs="Arial"/>
          <w:sz w:val="24"/>
          <w:szCs w:val="24"/>
          <w:lang w:val="it-IT" w:eastAsia="zh-CN"/>
        </w:rPr>
        <w:t>Il</w:t>
      </w:r>
      <w:proofErr w:type="spellEnd"/>
      <w:r w:rsidR="008A391F" w:rsidRPr="008A391F">
        <w:rPr>
          <w:rFonts w:eastAsiaTheme="minorHAnsi" w:cs="Arial"/>
          <w:sz w:val="24"/>
          <w:szCs w:val="24"/>
          <w:lang w:val="it-IT" w:eastAsia="zh-CN"/>
        </w:rPr>
        <w:t xml:space="preserve"> finale ristabilisce l’ordine naturale delle cose:</w:t>
      </w:r>
      <w:r w:rsidR="008A391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C91A5B">
        <w:rPr>
          <w:rFonts w:eastAsiaTheme="minorHAnsi" w:cs="Arial"/>
          <w:sz w:val="24"/>
          <w:szCs w:val="24"/>
          <w:lang w:val="it-IT" w:eastAsia="zh-CN"/>
        </w:rPr>
        <w:t>Il debito della famiglia è rimborsato;</w:t>
      </w:r>
      <w:r w:rsidR="00C91A5B" w:rsidRPr="00C91A5B">
        <w:rPr>
          <w:sz w:val="24"/>
          <w:szCs w:val="24"/>
          <w:lang w:val="it-IT"/>
        </w:rPr>
        <w:t xml:space="preserve"> </w:t>
      </w:r>
      <w:r w:rsidR="00C91A5B">
        <w:rPr>
          <w:sz w:val="24"/>
          <w:szCs w:val="24"/>
          <w:lang w:val="it-IT"/>
        </w:rPr>
        <w:t xml:space="preserve">la madama </w:t>
      </w:r>
      <w:proofErr w:type="spellStart"/>
      <w:r w:rsidR="00C91A5B" w:rsidRPr="00E933B5">
        <w:rPr>
          <w:sz w:val="24"/>
          <w:szCs w:val="24"/>
          <w:lang w:val="it-IT"/>
        </w:rPr>
        <w:t>Loisel</w:t>
      </w:r>
      <w:proofErr w:type="spellEnd"/>
      <w:r w:rsidR="00C91A5B">
        <w:rPr>
          <w:sz w:val="24"/>
          <w:szCs w:val="24"/>
          <w:lang w:val="it-IT"/>
        </w:rPr>
        <w:t xml:space="preserve"> decide raccontare alla sua amica della sostituzione della collana</w:t>
      </w:r>
      <w:r w:rsidR="00C91A5B">
        <w:rPr>
          <w:sz w:val="24"/>
          <w:szCs w:val="24"/>
          <w:lang w:val="it-IT"/>
        </w:rPr>
        <w:t>; l</w:t>
      </w:r>
      <w:r w:rsidR="00C91A5B">
        <w:rPr>
          <w:sz w:val="24"/>
          <w:szCs w:val="24"/>
          <w:lang w:val="it-IT"/>
        </w:rPr>
        <w:t xml:space="preserve">a </w:t>
      </w:r>
      <w:r w:rsidR="00C91A5B" w:rsidRPr="008220EF">
        <w:rPr>
          <w:sz w:val="24"/>
          <w:szCs w:val="24"/>
          <w:lang w:val="it-IT"/>
        </w:rPr>
        <w:t xml:space="preserve">signora </w:t>
      </w:r>
      <w:proofErr w:type="spellStart"/>
      <w:r w:rsidR="00C91A5B" w:rsidRPr="008220EF">
        <w:rPr>
          <w:sz w:val="24"/>
          <w:szCs w:val="24"/>
          <w:lang w:val="it-IT"/>
        </w:rPr>
        <w:t>Forestier</w:t>
      </w:r>
      <w:proofErr w:type="spellEnd"/>
      <w:r w:rsidR="00C91A5B" w:rsidRPr="008220EF">
        <w:rPr>
          <w:sz w:val="24"/>
          <w:szCs w:val="24"/>
          <w:lang w:val="it-IT"/>
        </w:rPr>
        <w:t xml:space="preserve"> </w:t>
      </w:r>
      <w:r w:rsidR="00C91A5B">
        <w:rPr>
          <w:sz w:val="24"/>
          <w:szCs w:val="24"/>
          <w:lang w:val="it-IT"/>
        </w:rPr>
        <w:t xml:space="preserve">spiega </w:t>
      </w:r>
      <w:r w:rsidR="00C91A5B">
        <w:rPr>
          <w:sz w:val="24"/>
          <w:szCs w:val="24"/>
          <w:lang w:val="it-IT"/>
        </w:rPr>
        <w:t xml:space="preserve">che </w:t>
      </w:r>
      <w:r w:rsidR="00C91A5B" w:rsidRPr="008220EF">
        <w:rPr>
          <w:sz w:val="24"/>
          <w:szCs w:val="24"/>
          <w:lang w:val="it-IT"/>
        </w:rPr>
        <w:t>la sua collana originale non era altro c</w:t>
      </w:r>
      <w:r w:rsidR="00C91A5B">
        <w:rPr>
          <w:sz w:val="24"/>
          <w:szCs w:val="24"/>
          <w:lang w:val="it-IT"/>
        </w:rPr>
        <w:t>he un'imitazione da bigiotteria.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6.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</w:r>
      <w:r w:rsidR="00DE4D75">
        <w:rPr>
          <w:rFonts w:eastAsiaTheme="minorHAnsi" w:cs="Arial"/>
          <w:sz w:val="24"/>
          <w:szCs w:val="24"/>
          <w:u w:val="single"/>
          <w:lang w:val="it-IT" w:eastAsia="zh-CN"/>
        </w:rPr>
        <w:t>A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nalizza in modo dettagliato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 personaggi principale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da un punto di vista fisico e psicologico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lang w:val="it-IT" w:eastAsia="zh-CN"/>
        </w:rPr>
        <w:t xml:space="preserve">I personaggi principali sono </w:t>
      </w:r>
      <w:r w:rsidR="00AF2D06">
        <w:rPr>
          <w:rFonts w:eastAsiaTheme="minorHAnsi" w:cs="Arial"/>
          <w:sz w:val="24"/>
          <w:szCs w:val="24"/>
          <w:lang w:val="it-IT" w:eastAsia="zh-CN"/>
        </w:rPr>
        <w:t>tre:</w:t>
      </w:r>
      <w:r w:rsidR="00AF2D06" w:rsidRPr="00AF2D06">
        <w:rPr>
          <w:lang w:val="it-IT"/>
        </w:rPr>
        <w:t xml:space="preserve"> </w:t>
      </w:r>
      <w:proofErr w:type="spellStart"/>
      <w:r w:rsidR="00AF2D06" w:rsidRPr="00AF2D06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="00AF2D06" w:rsidRPr="00AF2D06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="00AF2D06" w:rsidRPr="00AF2D06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="00AF2D06" w:rsidRPr="00AF2D06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AF2D06">
        <w:rPr>
          <w:rFonts w:eastAsiaTheme="minorHAnsi" w:cs="Arial"/>
          <w:sz w:val="24"/>
          <w:szCs w:val="24"/>
          <w:lang w:val="it-IT" w:eastAsia="zh-CN"/>
        </w:rPr>
        <w:t xml:space="preserve">la moglie </w:t>
      </w:r>
      <w:r w:rsidR="00AF2D06">
        <w:rPr>
          <w:rFonts w:eastAsiaTheme="minorHAnsi" w:cs="Arial"/>
          <w:sz w:val="24"/>
          <w:szCs w:val="24"/>
          <w:lang w:val="it-IT" w:eastAsia="zh-CN"/>
        </w:rPr>
        <w:t xml:space="preserve">di </w:t>
      </w:r>
      <w:r w:rsidR="00AF2D06" w:rsidRPr="00AF2D06">
        <w:rPr>
          <w:rFonts w:eastAsiaTheme="minorHAnsi" w:cs="Arial"/>
          <w:sz w:val="24"/>
          <w:szCs w:val="24"/>
          <w:lang w:val="it-IT" w:eastAsia="zh-CN"/>
        </w:rPr>
        <w:t>un piccolo funzionario del Mini</w:t>
      </w:r>
      <w:r w:rsidR="00AF2D06">
        <w:rPr>
          <w:rFonts w:eastAsiaTheme="minorHAnsi" w:cs="Arial"/>
          <w:sz w:val="24"/>
          <w:szCs w:val="24"/>
          <w:lang w:val="it-IT" w:eastAsia="zh-CN"/>
        </w:rPr>
        <w:t xml:space="preserve">stero </w:t>
      </w:r>
      <w:proofErr w:type="gramStart"/>
      <w:r w:rsidR="00AF2D06">
        <w:rPr>
          <w:rFonts w:eastAsiaTheme="minorHAnsi" w:cs="Arial"/>
          <w:sz w:val="24"/>
          <w:szCs w:val="24"/>
          <w:lang w:val="it-IT" w:eastAsia="zh-CN"/>
        </w:rPr>
        <w:t>della</w:t>
      </w:r>
      <w:proofErr w:type="gramEnd"/>
      <w:r w:rsidR="00AF2D06">
        <w:rPr>
          <w:rFonts w:eastAsiaTheme="minorHAnsi" w:cs="Arial"/>
          <w:sz w:val="24"/>
          <w:szCs w:val="24"/>
          <w:lang w:val="it-IT" w:eastAsia="zh-CN"/>
        </w:rPr>
        <w:t xml:space="preserve"> Pubblica Istruzione; il marito della signora </w:t>
      </w:r>
      <w:proofErr w:type="spellStart"/>
      <w:r w:rsidR="00AF2D06" w:rsidRPr="00AF2D06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="00AF2D06">
        <w:rPr>
          <w:rFonts w:eastAsiaTheme="minorHAnsi" w:cs="Arial"/>
          <w:sz w:val="24"/>
          <w:szCs w:val="24"/>
          <w:lang w:val="it-IT" w:eastAsia="zh-CN"/>
        </w:rPr>
        <w:t>; la</w:t>
      </w:r>
      <w:r w:rsidR="00AF2D06" w:rsidRPr="00AF2D06">
        <w:rPr>
          <w:lang w:val="it-IT"/>
        </w:rPr>
        <w:t xml:space="preserve"> </w:t>
      </w:r>
      <w:r w:rsidR="00AF2D06" w:rsidRPr="00AF2D06">
        <w:rPr>
          <w:rFonts w:eastAsiaTheme="minorHAnsi" w:cs="Arial"/>
          <w:sz w:val="24"/>
          <w:szCs w:val="24"/>
          <w:lang w:val="it-IT" w:eastAsia="zh-CN"/>
        </w:rPr>
        <w:t>ricca amica</w:t>
      </w:r>
      <w:r w:rsidR="00AF2D06">
        <w:rPr>
          <w:rFonts w:eastAsiaTheme="minorHAnsi" w:cs="Arial"/>
          <w:sz w:val="24"/>
          <w:szCs w:val="24"/>
          <w:lang w:val="it-IT" w:eastAsia="zh-CN"/>
        </w:rPr>
        <w:t xml:space="preserve"> di </w:t>
      </w:r>
      <w:proofErr w:type="spellStart"/>
      <w:r w:rsidR="00AF2D06" w:rsidRPr="00AF2D06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="00AF2D06">
        <w:rPr>
          <w:rFonts w:eastAsiaTheme="minorHAnsi" w:cs="Arial"/>
          <w:sz w:val="24"/>
          <w:szCs w:val="24"/>
          <w:lang w:val="it-IT" w:eastAsia="zh-CN"/>
        </w:rPr>
        <w:t>,</w:t>
      </w:r>
      <w:r w:rsidR="00AF2D06" w:rsidRPr="00AF2D06">
        <w:rPr>
          <w:rFonts w:eastAsiaTheme="minorHAnsi" w:cs="Arial"/>
          <w:sz w:val="24"/>
          <w:szCs w:val="24"/>
          <w:lang w:val="it-IT" w:eastAsia="zh-CN"/>
        </w:rPr>
        <w:t xml:space="preserve"> Jeanne </w:t>
      </w:r>
      <w:proofErr w:type="spellStart"/>
      <w:r w:rsidR="00AF2D06" w:rsidRPr="00AF2D06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 w:rsidR="00AF2D06">
        <w:rPr>
          <w:rFonts w:eastAsiaTheme="minorHAnsi" w:cs="Arial"/>
          <w:sz w:val="24"/>
          <w:szCs w:val="24"/>
          <w:lang w:val="it-IT" w:eastAsia="zh-CN"/>
        </w:rPr>
        <w:t>.</w:t>
      </w:r>
    </w:p>
    <w:p w:rsidR="007D6A01" w:rsidRDefault="00B52FD8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lastRenderedPageBreak/>
        <w:t xml:space="preserve">La signora </w:t>
      </w:r>
      <w:proofErr w:type="spellStart"/>
      <w:r w:rsidRPr="00B52FD8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Pr="00B52FD8">
        <w:rPr>
          <w:rFonts w:eastAsiaTheme="minorHAnsi" w:cs="Arial"/>
          <w:sz w:val="24"/>
          <w:szCs w:val="24"/>
          <w:lang w:val="it-IT" w:eastAsia="zh-CN"/>
        </w:rPr>
        <w:t xml:space="preserve"> </w:t>
      </w:r>
      <w:r>
        <w:rPr>
          <w:rFonts w:eastAsiaTheme="minorHAnsi" w:cs="Arial"/>
          <w:sz w:val="24"/>
          <w:szCs w:val="24"/>
          <w:lang w:val="it-IT" w:eastAsia="zh-CN"/>
        </w:rPr>
        <w:t xml:space="preserve">all’inizio del racconto è descritta come la donna molto bella ma ha la </w:t>
      </w:r>
      <w:r w:rsidRPr="00E24FA1">
        <w:rPr>
          <w:sz w:val="24"/>
          <w:szCs w:val="24"/>
          <w:lang w:val="it-IT"/>
        </w:rPr>
        <w:t>bassa origine</w:t>
      </w:r>
      <w:r>
        <w:rPr>
          <w:rFonts w:eastAsiaTheme="minorHAnsi" w:cs="Arial"/>
          <w:sz w:val="24"/>
          <w:szCs w:val="24"/>
          <w:lang w:val="it-IT" w:eastAsia="zh-CN"/>
        </w:rPr>
        <w:t xml:space="preserve">. Assai soffra da questo fatto, </w:t>
      </w:r>
      <w:r w:rsidRPr="00B52FD8">
        <w:rPr>
          <w:rFonts w:eastAsiaTheme="minorHAnsi" w:cs="Arial"/>
          <w:sz w:val="24"/>
          <w:szCs w:val="24"/>
          <w:lang w:val="it-IT" w:eastAsia="zh-CN"/>
        </w:rPr>
        <w:t>sogna dall’infanzia una vita lussuosa.</w:t>
      </w:r>
      <w:r>
        <w:rPr>
          <w:rFonts w:eastAsiaTheme="minorHAnsi" w:cs="Arial"/>
          <w:sz w:val="24"/>
          <w:szCs w:val="24"/>
          <w:lang w:val="it-IT" w:eastAsia="zh-CN"/>
        </w:rPr>
        <w:t xml:space="preserve"> Alla fine del racconto </w:t>
      </w:r>
      <w:r w:rsidR="007D6A01">
        <w:rPr>
          <w:rFonts w:eastAsiaTheme="minorHAnsi" w:cs="Arial"/>
          <w:sz w:val="24"/>
          <w:szCs w:val="24"/>
          <w:lang w:val="it-IT" w:eastAsia="zh-CN"/>
        </w:rPr>
        <w:t>è rappresentata come donna</w:t>
      </w:r>
      <w:r w:rsidR="007D6A01" w:rsidRPr="007D6A01">
        <w:rPr>
          <w:lang w:val="it-IT"/>
        </w:rPr>
        <w:t xml:space="preserve"> </w:t>
      </w:r>
      <w:r w:rsidR="007D6A01" w:rsidRPr="007D6A01">
        <w:rPr>
          <w:rFonts w:eastAsiaTheme="minorHAnsi" w:cs="Arial"/>
          <w:sz w:val="24"/>
          <w:szCs w:val="24"/>
          <w:lang w:val="it-IT" w:eastAsia="zh-CN"/>
        </w:rPr>
        <w:t>forte</w:t>
      </w:r>
      <w:r w:rsidR="007D6A01">
        <w:rPr>
          <w:rFonts w:eastAsiaTheme="minorHAnsi" w:cs="Arial"/>
          <w:sz w:val="24"/>
          <w:szCs w:val="24"/>
          <w:lang w:val="it-IT" w:eastAsia="zh-CN"/>
        </w:rPr>
        <w:t xml:space="preserve"> e rude.</w:t>
      </w:r>
      <w:r w:rsidR="007D6A01" w:rsidRPr="007D6A01">
        <w:rPr>
          <w:rFonts w:eastAsiaTheme="minorHAnsi" w:cs="Arial"/>
          <w:sz w:val="24"/>
          <w:szCs w:val="24"/>
          <w:lang w:val="it-IT" w:eastAsia="zh-CN"/>
        </w:rPr>
        <w:t xml:space="preserve"> Perde la sua bellezza dopo questi anni di lavoro duro. </w:t>
      </w:r>
      <w:r w:rsidR="007D6A01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7D6A01" w:rsidRDefault="00B12728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Il </w:t>
      </w:r>
      <w:r w:rsidR="00B52FD8">
        <w:rPr>
          <w:rFonts w:eastAsiaTheme="minorHAnsi" w:cs="Arial"/>
          <w:sz w:val="24"/>
          <w:szCs w:val="24"/>
          <w:lang w:val="it-IT" w:eastAsia="zh-CN"/>
        </w:rPr>
        <w:t>signor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Pr="00B12728">
        <w:rPr>
          <w:rFonts w:eastAsiaTheme="minorHAnsi" w:cs="Arial"/>
          <w:sz w:val="24"/>
          <w:szCs w:val="24"/>
          <w:lang w:val="it-IT" w:eastAsia="zh-CN"/>
        </w:rPr>
        <w:t>Loi</w:t>
      </w:r>
      <w:r>
        <w:rPr>
          <w:rFonts w:eastAsiaTheme="minorHAnsi" w:cs="Arial"/>
          <w:sz w:val="24"/>
          <w:szCs w:val="24"/>
          <w:lang w:val="it-IT" w:eastAsia="zh-CN"/>
        </w:rPr>
        <w:t>sel</w:t>
      </w:r>
      <w:proofErr w:type="spellEnd"/>
      <w:r>
        <w:rPr>
          <w:rFonts w:eastAsiaTheme="minorHAnsi" w:cs="Arial"/>
          <w:sz w:val="24"/>
          <w:szCs w:val="24"/>
          <w:lang w:val="it-IT" w:eastAsia="zh-CN"/>
        </w:rPr>
        <w:t xml:space="preserve"> è l’uomo buono che ama la sua sposa e lotta per farla</w:t>
      </w:r>
      <w:r w:rsidRPr="00B12728">
        <w:rPr>
          <w:rFonts w:eastAsiaTheme="minorHAnsi" w:cs="Arial"/>
          <w:sz w:val="24"/>
          <w:szCs w:val="24"/>
          <w:lang w:val="it-IT" w:eastAsia="zh-CN"/>
        </w:rPr>
        <w:t xml:space="preserve"> felice</w:t>
      </w:r>
      <w:r>
        <w:rPr>
          <w:rFonts w:eastAsiaTheme="minorHAnsi" w:cs="Arial"/>
          <w:sz w:val="24"/>
          <w:szCs w:val="24"/>
          <w:lang w:val="it-IT" w:eastAsia="zh-CN"/>
        </w:rPr>
        <w:t>. Non è descritto</w:t>
      </w:r>
      <w:r w:rsidRPr="00B12728">
        <w:rPr>
          <w:rFonts w:eastAsiaTheme="minorHAnsi" w:cs="Arial"/>
          <w:sz w:val="24"/>
          <w:szCs w:val="24"/>
          <w:lang w:val="it-IT" w:eastAsia="zh-CN"/>
        </w:rPr>
        <w:t xml:space="preserve"> fisicamente</w:t>
      </w:r>
      <w:r>
        <w:rPr>
          <w:rFonts w:eastAsiaTheme="minorHAnsi" w:cs="Arial"/>
          <w:sz w:val="24"/>
          <w:szCs w:val="24"/>
          <w:lang w:val="it-IT" w:eastAsia="zh-CN"/>
        </w:rPr>
        <w:t xml:space="preserve">. </w:t>
      </w:r>
    </w:p>
    <w:p w:rsidR="005A5111" w:rsidRPr="009B5A98" w:rsidRDefault="00B12728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L’amica, la madama </w:t>
      </w:r>
      <w:proofErr w:type="spellStart"/>
      <w:r w:rsidRPr="00B12728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B52FD8">
        <w:rPr>
          <w:rFonts w:eastAsiaTheme="minorHAnsi" w:cs="Arial"/>
          <w:sz w:val="24"/>
          <w:szCs w:val="24"/>
          <w:lang w:val="it-IT" w:eastAsia="zh-CN"/>
        </w:rPr>
        <w:t xml:space="preserve">è descritta come la donna bella, che anche tra dieci anni non perde la sua bellezza naturale. </w:t>
      </w:r>
      <w:r>
        <w:rPr>
          <w:rFonts w:eastAsiaTheme="minorHAnsi" w:cs="Arial"/>
          <w:sz w:val="24"/>
          <w:szCs w:val="24"/>
          <w:lang w:val="it-IT" w:eastAsia="zh-CN"/>
        </w:rPr>
        <w:t>N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on </w:t>
      </w:r>
      <w:r w:rsidR="00B52FD8">
        <w:rPr>
          <w:rFonts w:eastAsiaTheme="minorHAnsi" w:cs="Arial"/>
          <w:sz w:val="24"/>
          <w:szCs w:val="24"/>
          <w:lang w:val="it-IT" w:eastAsia="zh-CN"/>
        </w:rPr>
        <w:t>è descritta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ED1FAA">
        <w:rPr>
          <w:rFonts w:eastAsiaTheme="minorHAnsi" w:cs="Arial"/>
          <w:sz w:val="24"/>
          <w:szCs w:val="24"/>
          <w:lang w:val="it-IT" w:eastAsia="zh-CN"/>
        </w:rPr>
        <w:t>p</w:t>
      </w:r>
      <w:r w:rsidR="00ED1FAA" w:rsidRPr="005A5111">
        <w:rPr>
          <w:rFonts w:eastAsiaTheme="minorHAnsi" w:cs="Arial"/>
          <w:sz w:val="24"/>
          <w:szCs w:val="24"/>
          <w:lang w:val="it-IT" w:eastAsia="zh-CN"/>
        </w:rPr>
        <w:t>sicolog</w:t>
      </w:r>
      <w:r w:rsidR="00ED1FAA">
        <w:rPr>
          <w:rFonts w:eastAsiaTheme="minorHAnsi" w:cs="Arial"/>
          <w:sz w:val="24"/>
          <w:szCs w:val="24"/>
          <w:lang w:val="it-IT" w:eastAsia="zh-CN"/>
        </w:rPr>
        <w:t>icamente</w:t>
      </w:r>
      <w:r>
        <w:rPr>
          <w:rFonts w:eastAsiaTheme="minorHAnsi" w:cs="Arial"/>
          <w:sz w:val="24"/>
          <w:szCs w:val="24"/>
          <w:lang w:val="it-IT" w:eastAsia="zh-CN"/>
        </w:rPr>
        <w:t xml:space="preserve"> ma noi possiamo capire che</w:t>
      </w:r>
      <w:r w:rsidRPr="00B12728">
        <w:rPr>
          <w:lang w:val="it-IT"/>
        </w:rPr>
        <w:t xml:space="preserve"> </w:t>
      </w:r>
      <w:r w:rsidRPr="00B12728">
        <w:rPr>
          <w:rFonts w:eastAsiaTheme="minorHAnsi" w:cs="Arial"/>
          <w:sz w:val="24"/>
          <w:szCs w:val="24"/>
          <w:lang w:val="it-IT" w:eastAsia="zh-CN"/>
        </w:rPr>
        <w:t>Jeanne</w:t>
      </w:r>
      <w:r>
        <w:rPr>
          <w:rFonts w:eastAsiaTheme="minorHAnsi" w:cs="Arial"/>
          <w:sz w:val="24"/>
          <w:szCs w:val="24"/>
          <w:lang w:val="it-IT" w:eastAsia="zh-CN"/>
        </w:rPr>
        <w:t xml:space="preserve"> è persona brava e vuole bene la sua amica, perché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>le da in prestito</w:t>
      </w:r>
      <w:proofErr w:type="gramEnd"/>
      <w:r>
        <w:rPr>
          <w:rFonts w:eastAsiaTheme="minorHAnsi" w:cs="Arial"/>
          <w:sz w:val="24"/>
          <w:szCs w:val="24"/>
          <w:lang w:val="it-IT" w:eastAsia="zh-CN"/>
        </w:rPr>
        <w:t xml:space="preserve"> la collana.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7.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Analizza in modo dettagliato i personaggi secondari da un punto di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vista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9B5A98" w:rsidRDefault="009B5A98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Il 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testo </w:t>
      </w:r>
      <w:r>
        <w:rPr>
          <w:rFonts w:eastAsiaTheme="minorHAnsi" w:cs="Arial"/>
          <w:sz w:val="24"/>
          <w:szCs w:val="24"/>
          <w:lang w:val="it-IT" w:eastAsia="zh-CN"/>
        </w:rPr>
        <w:t>non comprende i personaggi secondari.</w:t>
      </w:r>
    </w:p>
    <w:p w:rsidR="005A5111" w:rsidRPr="005A5111" w:rsidRDefault="009B5A98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>8.</w:t>
      </w:r>
      <w:r w:rsidR="005A5111"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lo spazio interno e/o esterno</w:t>
      </w:r>
    </w:p>
    <w:p w:rsidR="00752C8D" w:rsidRDefault="00C91A5B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Le vicende si svolgono negli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spazi </w:t>
      </w:r>
      <w:r>
        <w:rPr>
          <w:rFonts w:eastAsiaTheme="minorHAnsi" w:cs="Arial"/>
          <w:sz w:val="24"/>
          <w:szCs w:val="24"/>
          <w:lang w:val="it-IT" w:eastAsia="zh-CN"/>
        </w:rPr>
        <w:t>diversi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: </w:t>
      </w:r>
      <w:r>
        <w:rPr>
          <w:rFonts w:eastAsiaTheme="minorHAnsi" w:cs="Arial"/>
          <w:sz w:val="24"/>
          <w:szCs w:val="24"/>
          <w:lang w:val="it-IT" w:eastAsia="zh-CN"/>
        </w:rPr>
        <w:t>a</w:t>
      </w:r>
      <w:r w:rsidR="009B5A98" w:rsidRPr="009B5A98">
        <w:rPr>
          <w:rFonts w:eastAsiaTheme="minorHAnsi" w:cs="Arial"/>
          <w:sz w:val="24"/>
          <w:szCs w:val="24"/>
          <w:lang w:val="it-IT" w:eastAsia="zh-CN"/>
        </w:rPr>
        <w:t xml:space="preserve">lla casa di </w:t>
      </w:r>
      <w:r w:rsidRPr="009B5A98">
        <w:rPr>
          <w:rFonts w:eastAsiaTheme="minorHAnsi" w:cs="Arial"/>
          <w:sz w:val="24"/>
          <w:szCs w:val="24"/>
          <w:lang w:val="it-IT" w:eastAsia="zh-CN"/>
        </w:rPr>
        <w:t>famiglia</w:t>
      </w:r>
      <w:r>
        <w:rPr>
          <w:rFonts w:eastAsiaTheme="minorHAnsi" w:cs="Arial"/>
          <w:sz w:val="24"/>
          <w:szCs w:val="24"/>
          <w:lang w:val="it-IT" w:eastAsia="zh-CN"/>
        </w:rPr>
        <w:t xml:space="preserve"> arredata poca; al</w:t>
      </w:r>
      <w:r w:rsidR="009B5A98">
        <w:rPr>
          <w:rFonts w:eastAsiaTheme="minorHAnsi" w:cs="Arial"/>
          <w:sz w:val="24"/>
          <w:szCs w:val="24"/>
          <w:lang w:val="it-IT" w:eastAsia="zh-CN"/>
        </w:rPr>
        <w:t xml:space="preserve">la casa </w:t>
      </w:r>
      <w:r>
        <w:rPr>
          <w:rFonts w:eastAsiaTheme="minorHAnsi" w:cs="Arial"/>
          <w:sz w:val="24"/>
          <w:szCs w:val="24"/>
          <w:lang w:val="it-IT" w:eastAsia="zh-CN"/>
        </w:rPr>
        <w:t xml:space="preserve">di </w:t>
      </w:r>
      <w:r w:rsidRPr="00C91A5B">
        <w:rPr>
          <w:rFonts w:eastAsiaTheme="minorHAnsi" w:cs="Arial"/>
          <w:sz w:val="24"/>
          <w:szCs w:val="24"/>
          <w:lang w:val="it-IT" w:eastAsia="zh-CN"/>
        </w:rPr>
        <w:t xml:space="preserve">Jeanne </w:t>
      </w:r>
      <w:r>
        <w:rPr>
          <w:rFonts w:eastAsiaTheme="minorHAnsi" w:cs="Arial"/>
          <w:sz w:val="24"/>
          <w:szCs w:val="24"/>
          <w:lang w:val="it-IT" w:eastAsia="zh-CN"/>
        </w:rPr>
        <w:t>Forestiera</w:t>
      </w:r>
      <w:r w:rsidR="002F1947">
        <w:rPr>
          <w:rFonts w:eastAsiaTheme="minorHAnsi" w:cs="Arial"/>
          <w:sz w:val="24"/>
          <w:szCs w:val="24"/>
          <w:lang w:val="it-IT" w:eastAsia="zh-CN"/>
        </w:rPr>
        <w:t xml:space="preserve"> che non è descritta in modo dettagliato</w:t>
      </w:r>
      <w:r w:rsidR="00742214">
        <w:rPr>
          <w:rFonts w:eastAsiaTheme="minorHAnsi" w:cs="Arial"/>
          <w:sz w:val="24"/>
          <w:szCs w:val="24"/>
          <w:lang w:val="it-IT" w:eastAsia="zh-CN"/>
        </w:rPr>
        <w:t xml:space="preserve">; alla serata lussuosa dove è riunita </w:t>
      </w:r>
      <w:r w:rsidR="00742214" w:rsidRPr="00742214">
        <w:rPr>
          <w:rFonts w:eastAsiaTheme="minorHAnsi" w:cs="Arial"/>
          <w:sz w:val="24"/>
          <w:szCs w:val="24"/>
          <w:lang w:val="it-IT" w:eastAsia="zh-CN"/>
        </w:rPr>
        <w:t>tutta la società governativa</w:t>
      </w:r>
      <w:r w:rsidR="00742214">
        <w:rPr>
          <w:rFonts w:eastAsiaTheme="minorHAnsi" w:cs="Arial"/>
          <w:sz w:val="24"/>
          <w:szCs w:val="24"/>
          <w:lang w:val="it-IT" w:eastAsia="zh-CN"/>
        </w:rPr>
        <w:t>; sulla strada che non è</w:t>
      </w:r>
      <w:proofErr w:type="gramStart"/>
      <w:r w:rsidR="00742214">
        <w:rPr>
          <w:rFonts w:eastAsiaTheme="minorHAnsi" w:cs="Arial"/>
          <w:sz w:val="24"/>
          <w:szCs w:val="24"/>
          <w:lang w:val="it-IT" w:eastAsia="zh-CN"/>
        </w:rPr>
        <w:t xml:space="preserve">  </w:t>
      </w:r>
      <w:proofErr w:type="gramEnd"/>
      <w:r w:rsidR="00742214" w:rsidRPr="00742214">
        <w:rPr>
          <w:rFonts w:eastAsiaTheme="minorHAnsi" w:cs="Arial"/>
          <w:sz w:val="24"/>
          <w:szCs w:val="24"/>
          <w:lang w:val="it-IT" w:eastAsia="zh-CN"/>
        </w:rPr>
        <w:t>descritta in modo dettagliato</w:t>
      </w:r>
      <w:r w:rsidR="00742214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9.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il tempo storico</w:t>
      </w:r>
    </w:p>
    <w:p w:rsidR="00C86DD4" w:rsidRDefault="00C86D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Il tempo storico in cui è ambientato il racconto non è molto chiaro. Possiamo supporre che tempo storico del racconto è contemporaneo con dati di vita dello scrittore </w:t>
      </w:r>
      <w:r w:rsidR="007D6A01">
        <w:rPr>
          <w:rFonts w:eastAsiaTheme="minorHAnsi" w:cs="Arial"/>
          <w:sz w:val="24"/>
          <w:szCs w:val="24"/>
          <w:lang w:val="it-IT" w:eastAsia="zh-CN"/>
        </w:rPr>
        <w:t>francese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spellStart"/>
      <w:r w:rsidR="007D6A01" w:rsidRPr="007D6A01">
        <w:rPr>
          <w:rFonts w:eastAsiaTheme="minorHAnsi" w:cs="Arial"/>
          <w:sz w:val="24"/>
          <w:szCs w:val="24"/>
          <w:lang w:val="it-IT" w:eastAsia="zh-CN"/>
        </w:rPr>
        <w:t>Guy</w:t>
      </w:r>
      <w:proofErr w:type="spellEnd"/>
      <w:r w:rsidR="007D6A01" w:rsidRPr="007D6A01">
        <w:rPr>
          <w:rFonts w:eastAsiaTheme="minorHAnsi" w:cs="Arial"/>
          <w:sz w:val="24"/>
          <w:szCs w:val="24"/>
          <w:lang w:val="it-IT" w:eastAsia="zh-CN"/>
        </w:rPr>
        <w:t xml:space="preserve"> de Maupassant </w:t>
      </w:r>
      <w:r>
        <w:rPr>
          <w:rFonts w:eastAsiaTheme="minorHAnsi" w:cs="Arial"/>
          <w:sz w:val="24"/>
          <w:szCs w:val="24"/>
          <w:lang w:val="it-IT" w:eastAsia="zh-CN"/>
        </w:rPr>
        <w:t>(</w:t>
      </w:r>
      <w:r w:rsidR="007D6A01" w:rsidRPr="007D6A01">
        <w:rPr>
          <w:rFonts w:eastAsiaTheme="minorHAnsi" w:cs="Arial"/>
          <w:sz w:val="24"/>
          <w:szCs w:val="24"/>
          <w:lang w:val="it-IT" w:eastAsia="zh-CN"/>
        </w:rPr>
        <w:t>1850—1893</w:t>
      </w:r>
      <w:r w:rsidRPr="00C86DD4">
        <w:rPr>
          <w:rFonts w:eastAsiaTheme="minorHAnsi" w:cs="Arial"/>
          <w:sz w:val="24"/>
          <w:szCs w:val="24"/>
          <w:lang w:val="it-IT" w:eastAsia="zh-CN"/>
        </w:rPr>
        <w:t>).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10.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la durata del racconto</w:t>
      </w:r>
    </w:p>
    <w:p w:rsidR="00D22F3A" w:rsidRPr="00D22F3A" w:rsidRDefault="00D22F3A" w:rsidP="00D22F3A">
      <w:pPr>
        <w:rPr>
          <w:rFonts w:eastAsiaTheme="minorHAnsi" w:cs="Arial"/>
          <w:sz w:val="24"/>
          <w:szCs w:val="24"/>
          <w:lang w:val="it-IT" w:eastAsia="zh-CN"/>
        </w:rPr>
      </w:pPr>
      <w:r w:rsidRPr="00D22F3A">
        <w:rPr>
          <w:rFonts w:eastAsiaTheme="minorHAnsi" w:cs="Arial"/>
          <w:sz w:val="24"/>
          <w:szCs w:val="24"/>
          <w:lang w:val="it-IT" w:eastAsia="zh-CN"/>
        </w:rPr>
        <w:t>Non c’è nel testo una citazione esplicita delle ore in cui avviene il fatto narrato</w:t>
      </w:r>
      <w:r>
        <w:rPr>
          <w:rFonts w:eastAsiaTheme="minorHAnsi" w:cs="Arial"/>
          <w:sz w:val="24"/>
          <w:szCs w:val="24"/>
          <w:lang w:val="it-IT" w:eastAsia="zh-CN"/>
        </w:rPr>
        <w:t xml:space="preserve">; </w:t>
      </w:r>
      <w:r w:rsidRPr="00D22F3A">
        <w:rPr>
          <w:rFonts w:eastAsiaTheme="minorHAnsi" w:cs="Arial"/>
          <w:sz w:val="24"/>
          <w:szCs w:val="24"/>
          <w:lang w:val="it-IT" w:eastAsia="zh-CN"/>
        </w:rPr>
        <w:t>si nota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775CDF">
        <w:rPr>
          <w:rFonts w:eastAsiaTheme="minorHAnsi" w:cs="Arial"/>
          <w:sz w:val="24"/>
          <w:szCs w:val="24"/>
          <w:lang w:val="it-IT" w:eastAsia="zh-CN"/>
        </w:rPr>
        <w:t>u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na sera signor </w:t>
      </w:r>
      <w:proofErr w:type="spellStart"/>
      <w:r w:rsidR="00775CDF" w:rsidRPr="00775CDF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775CDF">
        <w:rPr>
          <w:rFonts w:eastAsiaTheme="minorHAnsi" w:cs="Arial"/>
          <w:sz w:val="24"/>
          <w:szCs w:val="24"/>
          <w:lang w:val="it-IT" w:eastAsia="zh-CN"/>
        </w:rPr>
        <w:t>porta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 un invito </w:t>
      </w:r>
      <w:r w:rsidR="00775CDF">
        <w:rPr>
          <w:rFonts w:eastAsiaTheme="minorHAnsi" w:cs="Arial"/>
          <w:sz w:val="24"/>
          <w:szCs w:val="24"/>
          <w:lang w:val="it-IT" w:eastAsia="zh-CN"/>
        </w:rPr>
        <w:t>in una serata di lusso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>.</w:t>
      </w:r>
      <w:r w:rsidR="00775CDF">
        <w:rPr>
          <w:rFonts w:eastAsiaTheme="minorHAnsi" w:cs="Arial"/>
          <w:sz w:val="24"/>
          <w:szCs w:val="24"/>
          <w:lang w:val="it-IT" w:eastAsia="zh-CN"/>
        </w:rPr>
        <w:t xml:space="preserve"> Anche troviamo una </w:t>
      </w:r>
      <w:r w:rsidR="00742214">
        <w:rPr>
          <w:rFonts w:eastAsiaTheme="minorHAnsi" w:cs="Arial"/>
          <w:sz w:val="24"/>
          <w:szCs w:val="24"/>
          <w:lang w:val="it-IT" w:eastAsia="zh-CN"/>
        </w:rPr>
        <w:t>frase</w:t>
      </w:r>
      <w:r w:rsidR="00775CDF">
        <w:rPr>
          <w:rFonts w:eastAsiaTheme="minorHAnsi" w:cs="Arial"/>
          <w:sz w:val="24"/>
          <w:szCs w:val="24"/>
          <w:lang w:val="it-IT" w:eastAsia="zh-CN"/>
        </w:rPr>
        <w:t xml:space="preserve"> che indica che gli eventi prossimi avvengono un giorno dopo: “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Il </w:t>
      </w:r>
      <w:proofErr w:type="gramStart"/>
      <w:r w:rsidR="00775CDF" w:rsidRPr="00775CDF">
        <w:rPr>
          <w:rFonts w:eastAsiaTheme="minorHAnsi" w:cs="Arial"/>
          <w:sz w:val="24"/>
          <w:szCs w:val="24"/>
          <w:lang w:val="it-IT" w:eastAsia="zh-CN"/>
        </w:rPr>
        <w:t>giorno</w:t>
      </w:r>
      <w:proofErr w:type="gramEnd"/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 dopo andò dalla sua amica e le raccontò in quale imbarazzo si trovasse</w:t>
      </w:r>
      <w:r w:rsidR="00775CDF">
        <w:rPr>
          <w:rFonts w:eastAsiaTheme="minorHAnsi" w:cs="Arial"/>
          <w:sz w:val="24"/>
          <w:szCs w:val="24"/>
          <w:lang w:val="it-IT" w:eastAsia="zh-CN"/>
        </w:rPr>
        <w:t>”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>.</w:t>
      </w:r>
      <w:r w:rsidR="00775CDF">
        <w:rPr>
          <w:rFonts w:eastAsiaTheme="minorHAnsi" w:cs="Arial"/>
          <w:sz w:val="24"/>
          <w:szCs w:val="24"/>
          <w:lang w:val="it-IT" w:eastAsia="zh-CN"/>
        </w:rPr>
        <w:t xml:space="preserve"> Avanti le vicende succedano nella serata della festa, quando la madama </w:t>
      </w:r>
      <w:proofErr w:type="spellStart"/>
      <w:r w:rsidR="00775CDF">
        <w:rPr>
          <w:rFonts w:eastAsiaTheme="minorHAnsi" w:cs="Arial"/>
          <w:sz w:val="24"/>
          <w:szCs w:val="24"/>
          <w:lang w:val="it-IT" w:eastAsia="zh-CN"/>
        </w:rPr>
        <w:t>Loisel</w:t>
      </w:r>
      <w:proofErr w:type="spellEnd"/>
      <w:r w:rsidR="00775CDF">
        <w:rPr>
          <w:rFonts w:eastAsiaTheme="minorHAnsi" w:cs="Arial"/>
          <w:sz w:val="24"/>
          <w:szCs w:val="24"/>
          <w:lang w:val="it-IT" w:eastAsia="zh-CN"/>
        </w:rPr>
        <w:t xml:space="preserve"> perde la collana. </w:t>
      </w:r>
      <w:r>
        <w:rPr>
          <w:rFonts w:eastAsiaTheme="minorHAnsi" w:cs="Arial"/>
          <w:sz w:val="24"/>
          <w:szCs w:val="24"/>
          <w:lang w:val="it-IT" w:eastAsia="zh-CN"/>
        </w:rPr>
        <w:t xml:space="preserve">Il finale del racconto </w:t>
      </w:r>
      <w:r w:rsidR="00C86DD4">
        <w:rPr>
          <w:rFonts w:eastAsiaTheme="minorHAnsi" w:cs="Arial"/>
          <w:sz w:val="24"/>
          <w:szCs w:val="24"/>
          <w:lang w:val="it-IT" w:eastAsia="zh-CN"/>
        </w:rPr>
        <w:t xml:space="preserve">avviene dieci anni dopo, quando </w:t>
      </w:r>
      <w:r w:rsidR="00775CDF">
        <w:rPr>
          <w:rFonts w:eastAsiaTheme="minorHAnsi" w:cs="Arial"/>
          <w:sz w:val="24"/>
          <w:szCs w:val="24"/>
          <w:lang w:val="it-IT" w:eastAsia="zh-CN"/>
        </w:rPr>
        <w:t>u</w:t>
      </w:r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na domenica al parco </w:t>
      </w:r>
      <w:proofErr w:type="spellStart"/>
      <w:r w:rsidR="00775CDF" w:rsidRPr="00775CDF">
        <w:rPr>
          <w:rFonts w:eastAsiaTheme="minorHAnsi" w:cs="Arial"/>
          <w:sz w:val="24"/>
          <w:szCs w:val="24"/>
          <w:lang w:val="it-IT" w:eastAsia="zh-CN"/>
        </w:rPr>
        <w:t>Mathilde</w:t>
      </w:r>
      <w:proofErr w:type="spellEnd"/>
      <w:r w:rsidR="00775CDF" w:rsidRPr="00775CDF">
        <w:rPr>
          <w:rFonts w:eastAsiaTheme="minorHAnsi" w:cs="Arial"/>
          <w:sz w:val="24"/>
          <w:szCs w:val="24"/>
          <w:lang w:val="it-IT" w:eastAsia="zh-CN"/>
        </w:rPr>
        <w:t xml:space="preserve"> incontra Jeanne </w:t>
      </w:r>
      <w:proofErr w:type="spellStart"/>
      <w:r w:rsidR="00775CDF" w:rsidRPr="00775CDF">
        <w:rPr>
          <w:rFonts w:eastAsiaTheme="minorHAnsi" w:cs="Arial"/>
          <w:sz w:val="24"/>
          <w:szCs w:val="24"/>
          <w:lang w:val="it-IT" w:eastAsia="zh-CN"/>
        </w:rPr>
        <w:t>Forestier</w:t>
      </w:r>
      <w:proofErr w:type="spellEnd"/>
      <w:r w:rsidR="00C86DD4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ruolo del narratore (i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nterno/esterno/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onniscente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2F1947" w:rsidRDefault="00C86D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2476C6">
        <w:rPr>
          <w:rFonts w:eastAsiaTheme="minorHAnsi" w:cs="Arial"/>
          <w:sz w:val="24"/>
          <w:szCs w:val="24"/>
          <w:lang w:val="it-IT" w:eastAsia="zh-CN"/>
        </w:rPr>
        <w:t>Nel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racconto</w:t>
      </w:r>
      <w:r w:rsidR="002F1947" w:rsidRPr="002F1947">
        <w:rPr>
          <w:rFonts w:eastAsiaTheme="minorHAnsi" w:cs="Arial"/>
          <w:sz w:val="24"/>
          <w:szCs w:val="24"/>
          <w:lang w:val="it-IT" w:eastAsia="zh-CN"/>
        </w:rPr>
        <w:t xml:space="preserve"> “La collana” il </w:t>
      </w:r>
      <w:proofErr w:type="gramStart"/>
      <w:r w:rsidR="002F1947" w:rsidRPr="002F1947">
        <w:rPr>
          <w:rFonts w:eastAsiaTheme="minorHAnsi" w:cs="Arial"/>
          <w:sz w:val="24"/>
          <w:szCs w:val="24"/>
          <w:lang w:val="it-IT" w:eastAsia="zh-CN"/>
        </w:rPr>
        <w:t>racconto</w:t>
      </w:r>
      <w:proofErr w:type="gramEnd"/>
      <w:r w:rsidR="002F1947" w:rsidRPr="002F1947">
        <w:rPr>
          <w:rFonts w:eastAsiaTheme="minorHAnsi" w:cs="Arial"/>
          <w:sz w:val="24"/>
          <w:szCs w:val="24"/>
          <w:lang w:val="it-IT" w:eastAsia="zh-CN"/>
        </w:rPr>
        <w:t xml:space="preserve"> di </w:t>
      </w:r>
      <w:proofErr w:type="spellStart"/>
      <w:r w:rsidR="002F1947" w:rsidRPr="002F1947">
        <w:rPr>
          <w:rFonts w:eastAsiaTheme="minorHAnsi" w:cs="Arial"/>
          <w:sz w:val="24"/>
          <w:szCs w:val="24"/>
          <w:lang w:val="it-IT" w:eastAsia="zh-CN"/>
        </w:rPr>
        <w:t>Guy</w:t>
      </w:r>
      <w:proofErr w:type="spellEnd"/>
      <w:r w:rsidR="002F1947" w:rsidRPr="002F1947">
        <w:rPr>
          <w:rFonts w:eastAsiaTheme="minorHAnsi" w:cs="Arial"/>
          <w:sz w:val="24"/>
          <w:szCs w:val="24"/>
          <w:lang w:val="it-IT" w:eastAsia="zh-CN"/>
        </w:rPr>
        <w:t xml:space="preserve"> de Maupassant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narrat</w:t>
      </w:r>
      <w:r>
        <w:rPr>
          <w:rFonts w:eastAsiaTheme="minorHAnsi" w:cs="Arial"/>
          <w:sz w:val="24"/>
          <w:szCs w:val="24"/>
          <w:lang w:val="it-IT" w:eastAsia="zh-CN"/>
        </w:rPr>
        <w:t xml:space="preserve">ore è </w:t>
      </w:r>
      <w:r w:rsidR="002F1947">
        <w:rPr>
          <w:rFonts w:eastAsiaTheme="minorHAnsi" w:cs="Arial"/>
          <w:sz w:val="24"/>
          <w:szCs w:val="24"/>
          <w:lang w:val="it-IT" w:eastAsia="zh-CN"/>
        </w:rPr>
        <w:t>esterno.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tipologia delle sequenze (descrittive/riflessi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ve/narrative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131E13" w:rsidRDefault="009967B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Le sequenze che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identificano nel </w:t>
      </w:r>
      <w:r w:rsidR="00131E13">
        <w:rPr>
          <w:rFonts w:eastAsiaTheme="minorHAnsi" w:cs="Arial"/>
          <w:sz w:val="24"/>
          <w:szCs w:val="24"/>
          <w:lang w:val="it-IT" w:eastAsia="zh-CN"/>
        </w:rPr>
        <w:t>racconto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sono di varie tipologie ma prevalgono le sequenze </w:t>
      </w:r>
      <w:r w:rsidR="00131E13" w:rsidRPr="005A5111">
        <w:rPr>
          <w:rFonts w:eastAsiaTheme="minorHAnsi" w:cs="Arial"/>
          <w:sz w:val="24"/>
          <w:szCs w:val="24"/>
          <w:lang w:val="it-IT" w:eastAsia="zh-CN"/>
        </w:rPr>
        <w:t xml:space="preserve">descrittive che descrivono </w:t>
      </w:r>
      <w:r w:rsidR="002F1947" w:rsidRPr="002F1947">
        <w:rPr>
          <w:rFonts w:eastAsiaTheme="minorHAnsi" w:cs="Arial"/>
          <w:sz w:val="24"/>
          <w:szCs w:val="24"/>
          <w:lang w:val="it-IT" w:eastAsia="zh-CN"/>
        </w:rPr>
        <w:t xml:space="preserve">i sentimenti </w:t>
      </w:r>
      <w:r w:rsidR="002F1947">
        <w:rPr>
          <w:rFonts w:eastAsiaTheme="minorHAnsi" w:cs="Arial"/>
          <w:sz w:val="24"/>
          <w:szCs w:val="24"/>
          <w:lang w:val="it-IT" w:eastAsia="zh-CN"/>
        </w:rPr>
        <w:t xml:space="preserve">dei personaggi, </w:t>
      </w:r>
      <w:r w:rsidR="00131E13" w:rsidRPr="005A5111">
        <w:rPr>
          <w:rFonts w:eastAsiaTheme="minorHAnsi" w:cs="Arial"/>
          <w:sz w:val="24"/>
          <w:szCs w:val="24"/>
          <w:lang w:val="it-IT" w:eastAsia="zh-CN"/>
        </w:rPr>
        <w:t>i luoghi degli eventi.</w:t>
      </w:r>
      <w:r w:rsidR="00131E13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131E13" w:rsidRPr="005A5111">
        <w:rPr>
          <w:rFonts w:eastAsiaTheme="minorHAnsi" w:cs="Arial"/>
          <w:sz w:val="24"/>
          <w:szCs w:val="24"/>
          <w:lang w:val="it-IT" w:eastAsia="zh-CN"/>
        </w:rPr>
        <w:t xml:space="preserve">Ci sono </w:t>
      </w:r>
      <w:r w:rsidR="00131E13">
        <w:rPr>
          <w:rFonts w:eastAsiaTheme="minorHAnsi" w:cs="Arial"/>
          <w:sz w:val="24"/>
          <w:szCs w:val="24"/>
          <w:lang w:val="it-IT" w:eastAsia="zh-CN"/>
        </w:rPr>
        <w:t>a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nche </w:t>
      </w:r>
      <w:r w:rsidR="00131E13">
        <w:rPr>
          <w:rFonts w:eastAsiaTheme="minorHAnsi" w:cs="Arial"/>
          <w:sz w:val="24"/>
          <w:szCs w:val="24"/>
          <w:lang w:val="it-IT" w:eastAsia="zh-CN"/>
        </w:rPr>
        <w:t xml:space="preserve">le sequenze dialogiche che </w:t>
      </w:r>
      <w:proofErr w:type="gramStart"/>
      <w:r w:rsidR="00131E13"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incentrano sullo scambio di battute tra </w:t>
      </w:r>
      <w:r w:rsidR="00A02F4D">
        <w:rPr>
          <w:rFonts w:eastAsiaTheme="minorHAnsi" w:cs="Arial"/>
          <w:sz w:val="24"/>
          <w:szCs w:val="24"/>
          <w:lang w:val="it-IT" w:eastAsia="zh-CN"/>
        </w:rPr>
        <w:t>marito-moglie</w:t>
      </w:r>
      <w:r w:rsidR="00131E13">
        <w:rPr>
          <w:rFonts w:eastAsiaTheme="minorHAnsi" w:cs="Arial"/>
          <w:sz w:val="24"/>
          <w:szCs w:val="24"/>
          <w:lang w:val="it-IT" w:eastAsia="zh-CN"/>
        </w:rPr>
        <w:t>, moglie-</w:t>
      </w:r>
      <w:r w:rsidR="002F1947">
        <w:rPr>
          <w:rFonts w:eastAsiaTheme="minorHAnsi" w:cs="Arial"/>
          <w:sz w:val="24"/>
          <w:szCs w:val="24"/>
          <w:lang w:val="it-IT" w:eastAsia="zh-CN"/>
        </w:rPr>
        <w:t>amica</w:t>
      </w:r>
      <w:r w:rsidR="00131E13">
        <w:rPr>
          <w:rFonts w:eastAsiaTheme="minorHAnsi" w:cs="Arial"/>
          <w:sz w:val="24"/>
          <w:szCs w:val="24"/>
          <w:lang w:val="it-IT" w:eastAsia="zh-CN"/>
        </w:rPr>
        <w:t>.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13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.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ritmo narrativo.</w:t>
      </w:r>
    </w:p>
    <w:p w:rsidR="00247662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lang w:val="it-IT" w:eastAsia="zh-CN"/>
        </w:rPr>
        <w:t>Lo stile nar</w:t>
      </w:r>
      <w:r w:rsidR="00AC4695">
        <w:rPr>
          <w:rFonts w:eastAsiaTheme="minorHAnsi" w:cs="Arial"/>
          <w:sz w:val="24"/>
          <w:szCs w:val="24"/>
          <w:lang w:val="it-IT" w:eastAsia="zh-CN"/>
        </w:rPr>
        <w:t>rativo è molto vivace, pieno de</w:t>
      </w:r>
      <w:r w:rsidR="00131E13">
        <w:rPr>
          <w:rFonts w:eastAsiaTheme="minorHAnsi" w:cs="Arial"/>
          <w:sz w:val="24"/>
          <w:szCs w:val="24"/>
          <w:lang w:val="it-IT" w:eastAsia="zh-CN"/>
        </w:rPr>
        <w:t xml:space="preserve">lle descrizioni </w:t>
      </w:r>
      <w:r w:rsidR="002F1947">
        <w:rPr>
          <w:rFonts w:eastAsiaTheme="minorHAnsi" w:cs="Arial"/>
          <w:sz w:val="24"/>
          <w:szCs w:val="24"/>
          <w:lang w:val="it-IT" w:eastAsia="zh-CN"/>
        </w:rPr>
        <w:t xml:space="preserve">dei sentimenti, delle </w:t>
      </w:r>
      <w:r w:rsidR="00742214">
        <w:rPr>
          <w:rFonts w:eastAsiaTheme="minorHAnsi" w:cs="Arial"/>
          <w:sz w:val="24"/>
          <w:szCs w:val="24"/>
          <w:lang w:val="it-IT" w:eastAsia="zh-CN"/>
        </w:rPr>
        <w:t>delusioni</w:t>
      </w:r>
      <w:r w:rsidR="00AC4695">
        <w:rPr>
          <w:rFonts w:eastAsiaTheme="minorHAnsi" w:cs="Arial"/>
          <w:sz w:val="24"/>
          <w:szCs w:val="24"/>
          <w:lang w:val="it-IT" w:eastAsia="zh-CN"/>
        </w:rPr>
        <w:t>.</w:t>
      </w:r>
    </w:p>
    <w:p w:rsidR="009967B6" w:rsidRPr="005A5111" w:rsidRDefault="009967B6" w:rsidP="005A5111">
      <w:pPr>
        <w:jc w:val="both"/>
        <w:rPr>
          <w:sz w:val="24"/>
          <w:szCs w:val="24"/>
          <w:lang w:val="it-IT"/>
        </w:rPr>
      </w:pPr>
    </w:p>
    <w:sectPr w:rsidR="009967B6" w:rsidRPr="005A511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D39"/>
    <w:multiLevelType w:val="hybridMultilevel"/>
    <w:tmpl w:val="0EDC754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1C"/>
    <w:rsid w:val="00131E13"/>
    <w:rsid w:val="001F5D59"/>
    <w:rsid w:val="00220BA9"/>
    <w:rsid w:val="00247662"/>
    <w:rsid w:val="002476C6"/>
    <w:rsid w:val="002F1947"/>
    <w:rsid w:val="00477D1C"/>
    <w:rsid w:val="005A12C4"/>
    <w:rsid w:val="005A5111"/>
    <w:rsid w:val="006178A0"/>
    <w:rsid w:val="00717C43"/>
    <w:rsid w:val="00742214"/>
    <w:rsid w:val="00752C8D"/>
    <w:rsid w:val="00764E01"/>
    <w:rsid w:val="00775CDF"/>
    <w:rsid w:val="007D6A01"/>
    <w:rsid w:val="007E268A"/>
    <w:rsid w:val="00832F68"/>
    <w:rsid w:val="008A391F"/>
    <w:rsid w:val="009329BA"/>
    <w:rsid w:val="009967B6"/>
    <w:rsid w:val="009A1F64"/>
    <w:rsid w:val="009B575C"/>
    <w:rsid w:val="009B5A98"/>
    <w:rsid w:val="00A02F4D"/>
    <w:rsid w:val="00A20169"/>
    <w:rsid w:val="00AC4695"/>
    <w:rsid w:val="00AF0824"/>
    <w:rsid w:val="00AF2D06"/>
    <w:rsid w:val="00B12728"/>
    <w:rsid w:val="00B52FD8"/>
    <w:rsid w:val="00B75066"/>
    <w:rsid w:val="00C15FAD"/>
    <w:rsid w:val="00C30806"/>
    <w:rsid w:val="00C86DD4"/>
    <w:rsid w:val="00C91A5B"/>
    <w:rsid w:val="00CA0A87"/>
    <w:rsid w:val="00CD6245"/>
    <w:rsid w:val="00CF5CE1"/>
    <w:rsid w:val="00D22F3A"/>
    <w:rsid w:val="00D660F1"/>
    <w:rsid w:val="00DE28BD"/>
    <w:rsid w:val="00DE4D75"/>
    <w:rsid w:val="00E11F46"/>
    <w:rsid w:val="00E8726F"/>
    <w:rsid w:val="00ED1FAA"/>
    <w:rsid w:val="00E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2</cp:revision>
  <dcterms:created xsi:type="dcterms:W3CDTF">2014-11-12T23:53:00Z</dcterms:created>
  <dcterms:modified xsi:type="dcterms:W3CDTF">2014-11-12T23:53:00Z</dcterms:modified>
</cp:coreProperties>
</file>