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5D" w:rsidRDefault="00AC2A2D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Capitolo </w:t>
      </w:r>
      <w:proofErr w:type="gramStart"/>
      <w:r w:rsidR="005338EF" w:rsidRPr="005338EF">
        <w:rPr>
          <w:sz w:val="18"/>
          <w:szCs w:val="18"/>
          <w:u w:val="double"/>
          <w:lang w:val="it-IT"/>
        </w:rPr>
        <w:t>7</w:t>
      </w:r>
      <w:proofErr w:type="gramEnd"/>
      <w:r>
        <w:rPr>
          <w:sz w:val="18"/>
          <w:szCs w:val="18"/>
          <w:u w:val="double"/>
          <w:lang w:val="it-IT"/>
        </w:rPr>
        <w:t xml:space="preserve"> Lezione </w:t>
      </w:r>
      <w:r w:rsidR="005338EF" w:rsidRPr="005338EF">
        <w:rPr>
          <w:sz w:val="18"/>
          <w:szCs w:val="18"/>
          <w:u w:val="double"/>
          <w:lang w:val="it-IT"/>
        </w:rPr>
        <w:t>1</w:t>
      </w:r>
      <w:r>
        <w:rPr>
          <w:sz w:val="18"/>
          <w:szCs w:val="18"/>
          <w:u w:val="double"/>
          <w:lang w:val="it-IT"/>
        </w:rPr>
        <w:t xml:space="preserve"> </w:t>
      </w:r>
      <w:proofErr w:type="spellStart"/>
      <w:r>
        <w:rPr>
          <w:sz w:val="18"/>
          <w:szCs w:val="18"/>
          <w:u w:val="double"/>
          <w:lang w:val="it-IT"/>
        </w:rPr>
        <w:t>pag</w:t>
      </w:r>
      <w:proofErr w:type="spellEnd"/>
      <w:r>
        <w:rPr>
          <w:sz w:val="18"/>
          <w:szCs w:val="18"/>
          <w:u w:val="double"/>
          <w:lang w:val="it-IT"/>
        </w:rPr>
        <w:t xml:space="preserve"> </w:t>
      </w:r>
      <w:bookmarkStart w:id="0" w:name="_GoBack"/>
      <w:r>
        <w:rPr>
          <w:sz w:val="18"/>
          <w:szCs w:val="18"/>
          <w:u w:val="double"/>
          <w:lang w:val="it-IT"/>
        </w:rPr>
        <w:t>1</w:t>
      </w:r>
      <w:r w:rsidR="005338EF" w:rsidRPr="005338EF">
        <w:rPr>
          <w:sz w:val="18"/>
          <w:szCs w:val="18"/>
          <w:u w:val="double"/>
          <w:lang w:val="it-IT"/>
        </w:rPr>
        <w:t>42</w:t>
      </w:r>
      <w:r>
        <w:rPr>
          <w:sz w:val="18"/>
          <w:szCs w:val="18"/>
          <w:u w:val="double"/>
          <w:lang w:val="it-IT"/>
        </w:rPr>
        <w:t>-1</w:t>
      </w:r>
      <w:r w:rsidR="005338EF" w:rsidRPr="005338EF">
        <w:rPr>
          <w:sz w:val="18"/>
          <w:szCs w:val="18"/>
          <w:u w:val="double"/>
          <w:lang w:val="it-IT"/>
        </w:rPr>
        <w:t>46</w:t>
      </w:r>
      <w:r w:rsidR="00D62652">
        <w:rPr>
          <w:sz w:val="18"/>
          <w:szCs w:val="18"/>
          <w:u w:val="double"/>
          <w:lang w:val="it-IT"/>
        </w:rPr>
        <w:t xml:space="preserve"> </w:t>
      </w:r>
      <w:r w:rsidR="005338EF" w:rsidRPr="005338EF">
        <w:rPr>
          <w:sz w:val="18"/>
          <w:szCs w:val="18"/>
          <w:u w:val="double"/>
          <w:lang w:val="it-IT"/>
        </w:rPr>
        <w:t>Atmosfera: il tempo e il clima</w:t>
      </w:r>
      <w:bookmarkEnd w:id="0"/>
    </w:p>
    <w:p w:rsidR="0060295D" w:rsidRDefault="005338EF">
      <w:pPr>
        <w:rPr>
          <w:sz w:val="18"/>
          <w:szCs w:val="18"/>
          <w:u w:val="double"/>
          <w:lang w:val="it-IT"/>
        </w:rPr>
      </w:pPr>
      <w:r w:rsidRPr="005338EF">
        <w:rPr>
          <w:sz w:val="18"/>
          <w:szCs w:val="18"/>
          <w:u w:val="single"/>
          <w:lang w:val="it-IT"/>
        </w:rPr>
        <w:t xml:space="preserve">Formazione delle nuvole e </w:t>
      </w:r>
      <w:proofErr w:type="spellStart"/>
      <w:r w:rsidRPr="005338EF">
        <w:rPr>
          <w:sz w:val="18"/>
          <w:szCs w:val="18"/>
          <w:u w:val="single"/>
          <w:lang w:val="it-IT"/>
        </w:rPr>
        <w:t>predpitazioni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295D" w:rsidRPr="005338EF">
        <w:tc>
          <w:tcPr>
            <w:tcW w:w="10682" w:type="dxa"/>
          </w:tcPr>
          <w:p w:rsidR="0060295D" w:rsidRDefault="005338EF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1. II vapore acqueo condensa quando si raggiunge la temperatura di rugiada</w:t>
            </w:r>
          </w:p>
        </w:tc>
      </w:tr>
      <w:tr w:rsidR="0060295D" w:rsidRPr="00BD446C">
        <w:tc>
          <w:tcPr>
            <w:tcW w:w="10682" w:type="dxa"/>
          </w:tcPr>
          <w:p w:rsidR="0060295D" w:rsidRDefault="00AD4186" w:rsidP="00935928">
            <w:pPr>
              <w:jc w:val="both"/>
              <w:rPr>
                <w:sz w:val="20"/>
                <w:szCs w:val="20"/>
                <w:lang w:val="it-IT"/>
              </w:rPr>
            </w:pPr>
            <w:r w:rsidRPr="00AD4186">
              <w:rPr>
                <w:sz w:val="20"/>
                <w:szCs w:val="20"/>
                <w:lang w:val="it-IT"/>
              </w:rPr>
              <w:t xml:space="preserve">A pressione costante, la quantità di acqua può </w:t>
            </w:r>
            <w:r>
              <w:rPr>
                <w:sz w:val="20"/>
                <w:szCs w:val="20"/>
                <w:lang w:val="it-IT"/>
              </w:rPr>
              <w:t>contenere il vapore:</w:t>
            </w:r>
          </w:p>
          <w:p w:rsidR="00AD4186" w:rsidRDefault="00AD4186" w:rsidP="00AD4186">
            <w:pPr>
              <w:pStyle w:val="a3"/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AD4186">
              <w:rPr>
                <w:sz w:val="20"/>
                <w:szCs w:val="20"/>
                <w:lang w:val="it-IT"/>
              </w:rPr>
              <w:t>un</w:t>
            </w:r>
            <w:proofErr w:type="gramEnd"/>
            <w:r w:rsidRPr="00AD4186">
              <w:rPr>
                <w:sz w:val="20"/>
                <w:szCs w:val="20"/>
                <w:lang w:val="it-IT"/>
              </w:rPr>
              <w:t xml:space="preserve"> valore minimo</w:t>
            </w:r>
            <w:r>
              <w:rPr>
                <w:sz w:val="20"/>
                <w:szCs w:val="20"/>
                <w:lang w:val="it-IT"/>
              </w:rPr>
              <w:t xml:space="preserve"> di quantità di vapore è </w:t>
            </w:r>
            <w:r w:rsidRPr="00AD4186">
              <w:rPr>
                <w:sz w:val="20"/>
                <w:szCs w:val="20"/>
                <w:lang w:val="it-IT"/>
              </w:rPr>
              <w:t>zero (aria secca)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AD4186" w:rsidRPr="00AD4186" w:rsidRDefault="00AD4186" w:rsidP="00AD4186">
            <w:pPr>
              <w:pStyle w:val="a3"/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AD4186">
              <w:rPr>
                <w:sz w:val="20"/>
                <w:szCs w:val="20"/>
                <w:lang w:val="it-IT"/>
              </w:rPr>
              <w:t>un</w:t>
            </w:r>
            <w:proofErr w:type="gramEnd"/>
            <w:r w:rsidRPr="00AD4186">
              <w:rPr>
                <w:sz w:val="20"/>
                <w:szCs w:val="20"/>
                <w:lang w:val="it-IT"/>
              </w:rPr>
              <w:t xml:space="preserve"> valore massimo</w:t>
            </w:r>
            <w:r>
              <w:rPr>
                <w:sz w:val="20"/>
                <w:szCs w:val="20"/>
                <w:lang w:val="it-IT"/>
              </w:rPr>
              <w:t xml:space="preserve"> di  quantità di vapore </w:t>
            </w:r>
            <w:r w:rsidRPr="00AD4186">
              <w:rPr>
                <w:sz w:val="20"/>
                <w:szCs w:val="20"/>
                <w:lang w:val="it-IT"/>
              </w:rPr>
              <w:t>non è fisso, ma è tanto più elevato quanto maggiore è la temperatura;</w:t>
            </w:r>
          </w:p>
        </w:tc>
      </w:tr>
      <w:tr w:rsidR="0060295D" w:rsidRPr="005338EF">
        <w:tc>
          <w:tcPr>
            <w:tcW w:w="10682" w:type="dxa"/>
          </w:tcPr>
          <w:p w:rsidR="0060295D" w:rsidRPr="00850EFB" w:rsidRDefault="00AD4186" w:rsidP="00935928">
            <w:pPr>
              <w:jc w:val="both"/>
              <w:rPr>
                <w:sz w:val="20"/>
                <w:szCs w:val="20"/>
                <w:lang w:val="it-IT"/>
              </w:rPr>
            </w:pPr>
            <w:r w:rsidRPr="00AD4186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Il limite di saturazione</w:t>
            </w:r>
            <w:r w:rsidRPr="00AD418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</w:t>
            </w:r>
            <w:r w:rsidRPr="00AD4186">
              <w:rPr>
                <w:sz w:val="20"/>
                <w:szCs w:val="20"/>
                <w:lang w:val="it-IT"/>
              </w:rPr>
              <w:t xml:space="preserve">l’umidità massima </w:t>
            </w:r>
            <w:r w:rsidRPr="00BC100E">
              <w:rPr>
                <w:sz w:val="20"/>
                <w:szCs w:val="20"/>
                <w:lang w:val="it-IT"/>
              </w:rPr>
              <w:t>a una data temperatura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60295D" w:rsidRPr="005338EF">
        <w:tc>
          <w:tcPr>
            <w:tcW w:w="10682" w:type="dxa"/>
          </w:tcPr>
          <w:p w:rsidR="009A4593" w:rsidRPr="00AD4186" w:rsidRDefault="00AD4186" w:rsidP="005338EF">
            <w:pPr>
              <w:jc w:val="both"/>
              <w:rPr>
                <w:sz w:val="20"/>
                <w:szCs w:val="20"/>
                <w:lang w:val="it-IT"/>
              </w:rPr>
            </w:pPr>
            <w:r w:rsidRPr="00BC100E">
              <w:rPr>
                <w:sz w:val="20"/>
                <w:szCs w:val="20"/>
                <w:lang w:val="it-IT"/>
              </w:rPr>
              <w:t xml:space="preserve">Quando un volume d’aria contiene la quantità massima di vapore acqueo possibile a quella certa temperatura, si dice che tale </w:t>
            </w:r>
            <w:r w:rsidRPr="00AD4186">
              <w:rPr>
                <w:sz w:val="20"/>
                <w:szCs w:val="20"/>
                <w:u w:val="single"/>
                <w:lang w:val="it-IT"/>
              </w:rPr>
              <w:t>volume è saturo di vapore</w:t>
            </w:r>
            <w:r w:rsidRPr="00DE795C">
              <w:rPr>
                <w:sz w:val="20"/>
                <w:szCs w:val="20"/>
                <w:lang w:val="it-IT"/>
              </w:rPr>
              <w:t>.</w:t>
            </w:r>
          </w:p>
        </w:tc>
      </w:tr>
      <w:tr w:rsidR="00935928" w:rsidRPr="005338EF">
        <w:tc>
          <w:tcPr>
            <w:tcW w:w="10682" w:type="dxa"/>
          </w:tcPr>
          <w:p w:rsidR="00935928" w:rsidRPr="00850EFB" w:rsidRDefault="00AD4186" w:rsidP="00AD4186">
            <w:pPr>
              <w:jc w:val="both"/>
              <w:rPr>
                <w:sz w:val="20"/>
                <w:szCs w:val="20"/>
                <w:lang w:val="it-IT"/>
              </w:rPr>
            </w:pPr>
            <w:r w:rsidRPr="00AD4186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L’umidità relativa dell’aria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è la quantità di vapore acqueo contenuta in un metro cubo di aria rispetto alla quantità massima che potrebbe essere contenuta nello stesso volume a quella temperatura.</w:t>
            </w:r>
          </w:p>
        </w:tc>
      </w:tr>
      <w:tr w:rsidR="00935928" w:rsidRPr="005338EF">
        <w:tc>
          <w:tcPr>
            <w:tcW w:w="10682" w:type="dxa"/>
          </w:tcPr>
          <w:p w:rsidR="00935928" w:rsidRPr="00850EFB" w:rsidRDefault="00AD4186">
            <w:pPr>
              <w:jc w:val="both"/>
              <w:rPr>
                <w:sz w:val="20"/>
                <w:szCs w:val="20"/>
                <w:lang w:val="it-IT"/>
              </w:rPr>
            </w:pPr>
            <w:r w:rsidRPr="00AD4186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 xml:space="preserve">L’igrometro </w:t>
            </w:r>
            <w:r>
              <w:rPr>
                <w:sz w:val="20"/>
                <w:szCs w:val="20"/>
                <w:lang w:val="it-IT"/>
              </w:rPr>
              <w:t xml:space="preserve">è lo </w:t>
            </w:r>
            <w:r w:rsidRPr="00DE795C">
              <w:rPr>
                <w:sz w:val="20"/>
                <w:szCs w:val="20"/>
                <w:lang w:val="it-IT"/>
              </w:rPr>
              <w:t>strumento per misurare l’umidità relativa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343AB9" w:rsidRPr="00BD446C">
        <w:tc>
          <w:tcPr>
            <w:tcW w:w="10682" w:type="dxa"/>
          </w:tcPr>
          <w:p w:rsidR="00343AB9" w:rsidRPr="00343AB9" w:rsidRDefault="00343AB9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  <w:r w:rsidRPr="00343AB9">
              <w:rPr>
                <w:sz w:val="20"/>
                <w:szCs w:val="20"/>
                <w:lang w:val="it-IT"/>
              </w:rPr>
              <w:t xml:space="preserve">Quando </w:t>
            </w:r>
            <w:r>
              <w:rPr>
                <w:sz w:val="20"/>
                <w:szCs w:val="20"/>
                <w:lang w:val="it-IT"/>
              </w:rPr>
              <w:t xml:space="preserve">temperatura abbassa e l’aria supera </w:t>
            </w:r>
            <w:proofErr w:type="gramStart"/>
            <w:r>
              <w:rPr>
                <w:sz w:val="20"/>
                <w:szCs w:val="20"/>
                <w:lang w:val="it-IT"/>
              </w:rPr>
              <w:t>il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limiti </w:t>
            </w:r>
            <w:r w:rsidRPr="00DE795C">
              <w:rPr>
                <w:sz w:val="20"/>
                <w:szCs w:val="20"/>
                <w:lang w:val="it-IT"/>
              </w:rPr>
              <w:t xml:space="preserve">di saturazione il vapore acqueo condensa in minutissime goccioline attorno a microscopici corpuscoli chiamati </w:t>
            </w:r>
            <w:r w:rsidRPr="00343AB9">
              <w:rPr>
                <w:color w:val="0070C0"/>
                <w:sz w:val="20"/>
                <w:szCs w:val="20"/>
                <w:u w:val="single"/>
                <w:lang w:val="it-IT"/>
              </w:rPr>
              <w:t>nuclei di condensazione</w:t>
            </w:r>
            <w:r w:rsidRPr="00343AB9">
              <w:rPr>
                <w:color w:val="000000" w:themeColor="text1"/>
                <w:sz w:val="20"/>
                <w:szCs w:val="20"/>
                <w:lang w:val="it-IT"/>
              </w:rPr>
              <w:t>(polvere atmosferico o</w:t>
            </w:r>
            <w:r w:rsidRPr="00343AB9">
              <w:rPr>
                <w:color w:val="000000" w:themeColor="text1"/>
                <w:sz w:val="20"/>
                <w:szCs w:val="20"/>
                <w:u w:val="single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cristalli di sale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43AB9">
              <w:rPr>
                <w:sz w:val="20"/>
                <w:szCs w:val="20"/>
                <w:lang w:val="it-IT"/>
              </w:rPr>
              <w:t>o</w:t>
            </w:r>
            <w:r w:rsidRPr="00DE795C">
              <w:rPr>
                <w:sz w:val="20"/>
                <w:szCs w:val="20"/>
                <w:lang w:val="it-IT"/>
              </w:rPr>
              <w:t xml:space="preserve"> spruzzi delle onde marine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</w:tr>
      <w:tr w:rsidR="00343AB9" w:rsidRPr="00BD446C">
        <w:tc>
          <w:tcPr>
            <w:tcW w:w="10682" w:type="dxa"/>
          </w:tcPr>
          <w:p w:rsidR="00343AB9" w:rsidRPr="00343AB9" w:rsidRDefault="00343AB9">
            <w:pPr>
              <w:jc w:val="both"/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</w:pPr>
            <w:r w:rsidRPr="00343AB9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La temperatura di rugiada (</w:t>
            </w:r>
            <w:r w:rsidRPr="00343AB9">
              <w:rPr>
                <w:rFonts w:asciiTheme="majorHAnsi" w:hAnsiTheme="majorHAnsi"/>
                <w:color w:val="0070C0"/>
                <w:sz w:val="20"/>
                <w:szCs w:val="20"/>
                <w:u w:val="single"/>
              </w:rPr>
              <w:t>роса</w:t>
            </w:r>
            <w:r w:rsidRPr="00343AB9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)</w:t>
            </w:r>
            <w:r w:rsidRPr="00343AB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343AB9">
              <w:rPr>
                <w:sz w:val="20"/>
                <w:szCs w:val="20"/>
                <w:lang w:val="it-IT"/>
              </w:rPr>
              <w:t>è</w:t>
            </w:r>
            <w:r w:rsidRPr="00DE795C">
              <w:rPr>
                <w:sz w:val="20"/>
                <w:szCs w:val="20"/>
                <w:lang w:val="it-IT"/>
              </w:rPr>
              <w:t xml:space="preserve"> temperatura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a cui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l’aria è satura, e quindi il vapore condensa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60295D" w:rsidRDefault="0060295D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295D" w:rsidRPr="005338EF">
        <w:tc>
          <w:tcPr>
            <w:tcW w:w="10682" w:type="dxa"/>
          </w:tcPr>
          <w:p w:rsidR="0060295D" w:rsidRDefault="005338EF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2. Quando il vapore acqueo condensa a livello del suolo, si forma la nebbia</w:t>
            </w:r>
          </w:p>
        </w:tc>
      </w:tr>
      <w:tr w:rsidR="0060295D" w:rsidRPr="005338EF">
        <w:tc>
          <w:tcPr>
            <w:tcW w:w="10682" w:type="dxa"/>
          </w:tcPr>
          <w:p w:rsidR="00F56B52" w:rsidRDefault="00F56B52">
            <w:pPr>
              <w:jc w:val="both"/>
              <w:rPr>
                <w:sz w:val="20"/>
                <w:szCs w:val="20"/>
                <w:lang w:val="it-IT"/>
              </w:rPr>
            </w:pPr>
          </w:p>
          <w:p w:rsidR="0060295D" w:rsidRDefault="00B358D3" w:rsidP="00F56B52">
            <w:pPr>
              <w:pStyle w:val="a3"/>
              <w:numPr>
                <w:ilvl w:val="0"/>
                <w:numId w:val="40"/>
              </w:numPr>
              <w:jc w:val="both"/>
              <w:rPr>
                <w:sz w:val="20"/>
                <w:szCs w:val="20"/>
                <w:lang w:val="it-IT"/>
              </w:rPr>
            </w:pPr>
            <w:r w:rsidRPr="00F56B52">
              <w:rPr>
                <w:color w:val="0070C0"/>
                <w:sz w:val="20"/>
                <w:szCs w:val="20"/>
                <w:u w:val="single"/>
                <w:lang w:val="it-IT"/>
              </w:rPr>
              <w:t xml:space="preserve">La nebbia </w:t>
            </w:r>
            <w:proofErr w:type="gramStart"/>
            <w:r w:rsidRPr="00F56B52">
              <w:rPr>
                <w:color w:val="0070C0"/>
                <w:sz w:val="20"/>
                <w:szCs w:val="20"/>
                <w:u w:val="single"/>
                <w:lang w:val="it-IT"/>
              </w:rPr>
              <w:t xml:space="preserve">di </w:t>
            </w:r>
            <w:proofErr w:type="gramEnd"/>
            <w:r w:rsidRPr="00F56B52">
              <w:rPr>
                <w:color w:val="0070C0"/>
                <w:sz w:val="20"/>
                <w:szCs w:val="20"/>
                <w:u w:val="single"/>
                <w:lang w:val="it-IT"/>
              </w:rPr>
              <w:t>irraggiamento</w:t>
            </w:r>
            <w:r w:rsidRPr="00F56B52">
              <w:rPr>
                <w:color w:val="0070C0"/>
                <w:lang w:val="it-IT"/>
              </w:rPr>
              <w:t xml:space="preserve"> </w:t>
            </w:r>
            <w:proofErr w:type="spellStart"/>
            <w:r w:rsidR="00F56B52" w:rsidRPr="00F56B52">
              <w:rPr>
                <w:sz w:val="20"/>
                <w:szCs w:val="20"/>
                <w:lang w:val="it-IT"/>
              </w:rPr>
              <w:t>Радиационные</w:t>
            </w:r>
            <w:proofErr w:type="spellEnd"/>
            <w:r w:rsidR="00F56B52" w:rsidRPr="00F56B52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F56B52" w:rsidRPr="00F56B52">
              <w:rPr>
                <w:sz w:val="20"/>
                <w:szCs w:val="20"/>
                <w:lang w:val="it-IT"/>
              </w:rPr>
              <w:t>туманы</w:t>
            </w:r>
            <w:proofErr w:type="spellEnd"/>
            <w:r w:rsidR="00F56B52" w:rsidRPr="00F56B52">
              <w:rPr>
                <w:sz w:val="20"/>
                <w:szCs w:val="20"/>
                <w:lang w:val="it-IT"/>
              </w:rPr>
              <w:t xml:space="preserve"> </w:t>
            </w:r>
            <w:r w:rsidR="00F56B52">
              <w:rPr>
                <w:sz w:val="20"/>
                <w:szCs w:val="20"/>
                <w:lang w:val="it-IT"/>
              </w:rPr>
              <w:t xml:space="preserve">si forma quando </w:t>
            </w:r>
            <w:r w:rsidR="00F56B52" w:rsidRPr="00DE795C">
              <w:rPr>
                <w:sz w:val="20"/>
                <w:szCs w:val="20"/>
                <w:lang w:val="it-IT"/>
              </w:rPr>
              <w:t xml:space="preserve">Il suolo freddo abbassa la temperatura dell’aria che si </w:t>
            </w:r>
            <w:r w:rsidR="00F56B52">
              <w:rPr>
                <w:sz w:val="20"/>
                <w:szCs w:val="20"/>
                <w:lang w:val="it-IT"/>
              </w:rPr>
              <w:t>trova a suo diretto contatto. Cosi</w:t>
            </w:r>
            <w:r w:rsidR="00F56B52" w:rsidRPr="00DE795C">
              <w:rPr>
                <w:sz w:val="20"/>
                <w:szCs w:val="20"/>
                <w:lang w:val="it-IT"/>
              </w:rPr>
              <w:t xml:space="preserve"> l’umidità presente negli strati bassi condensa formando la nebbia</w:t>
            </w:r>
            <w:r w:rsidR="00F56B52">
              <w:rPr>
                <w:sz w:val="20"/>
                <w:szCs w:val="20"/>
                <w:lang w:val="it-IT"/>
              </w:rPr>
              <w:t>;</w:t>
            </w:r>
            <w:r w:rsidR="00F56B52" w:rsidRPr="00F56B52">
              <w:rPr>
                <w:sz w:val="20"/>
                <w:szCs w:val="20"/>
                <w:lang w:val="it-IT"/>
              </w:rPr>
              <w:t xml:space="preserve"> si </w:t>
            </w:r>
            <w:proofErr w:type="gramStart"/>
            <w:r w:rsidR="00F56B52" w:rsidRPr="00F56B52">
              <w:rPr>
                <w:sz w:val="20"/>
                <w:szCs w:val="20"/>
                <w:lang w:val="it-IT"/>
              </w:rPr>
              <w:t>forma</w:t>
            </w:r>
            <w:proofErr w:type="gramEnd"/>
            <w:r w:rsidR="00F56B52" w:rsidRPr="00F56B52">
              <w:rPr>
                <w:sz w:val="20"/>
                <w:szCs w:val="20"/>
                <w:lang w:val="it-IT"/>
              </w:rPr>
              <w:t xml:space="preserve"> nelle valli e nelle pianure</w:t>
            </w:r>
            <w:r w:rsidR="00F56B52">
              <w:rPr>
                <w:sz w:val="20"/>
                <w:szCs w:val="20"/>
                <w:lang w:val="it-IT"/>
              </w:rPr>
              <w:t>;</w:t>
            </w:r>
          </w:p>
          <w:p w:rsidR="00F56B52" w:rsidRPr="00F56B52" w:rsidRDefault="00F56B52" w:rsidP="00F56B52">
            <w:pPr>
              <w:pStyle w:val="a3"/>
              <w:numPr>
                <w:ilvl w:val="0"/>
                <w:numId w:val="40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F56B52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 xml:space="preserve"> nebbia di avvezione o di trasporto</w:t>
            </w:r>
            <w:r w:rsidRPr="00F56B52">
              <w:rPr>
                <w:color w:val="0070C0"/>
                <w:lang w:val="it-IT"/>
              </w:rPr>
              <w:t xml:space="preserve"> </w:t>
            </w:r>
            <w:proofErr w:type="spellStart"/>
            <w:r w:rsidRPr="00F56B52">
              <w:rPr>
                <w:sz w:val="20"/>
                <w:szCs w:val="20"/>
                <w:lang w:val="it-IT"/>
              </w:rPr>
              <w:t>Адвективные</w:t>
            </w:r>
            <w:proofErr w:type="spellEnd"/>
            <w:r w:rsidRPr="00F56B52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6B52">
              <w:rPr>
                <w:sz w:val="20"/>
                <w:szCs w:val="20"/>
                <w:lang w:val="it-IT"/>
              </w:rPr>
              <w:t>туманы</w:t>
            </w:r>
            <w:proofErr w:type="spellEnd"/>
            <w:r w:rsidRPr="00DE795C">
              <w:rPr>
                <w:sz w:val="20"/>
                <w:szCs w:val="20"/>
                <w:lang w:val="it-IT"/>
              </w:rPr>
              <w:t xml:space="preserve">, si </w:t>
            </w:r>
            <w:r>
              <w:rPr>
                <w:sz w:val="20"/>
                <w:szCs w:val="20"/>
                <w:lang w:val="it-IT"/>
              </w:rPr>
              <w:t>forma</w:t>
            </w:r>
            <w:r w:rsidRPr="00DE795C">
              <w:rPr>
                <w:sz w:val="20"/>
                <w:szCs w:val="20"/>
                <w:lang w:val="it-IT"/>
              </w:rPr>
              <w:t xml:space="preserve"> quando l’aria calda e umida giunge in una zona fredda; quando l’aria proveniente dal mare giunge sulla terraferma a contatto con un suolo </w:t>
            </w:r>
            <w:r>
              <w:rPr>
                <w:sz w:val="20"/>
                <w:szCs w:val="20"/>
                <w:lang w:val="it-IT"/>
              </w:rPr>
              <w:t xml:space="preserve">freddo. L’aria </w:t>
            </w:r>
            <w:r w:rsidRPr="00DE795C">
              <w:rPr>
                <w:sz w:val="20"/>
                <w:szCs w:val="20"/>
                <w:lang w:val="it-IT"/>
              </w:rPr>
              <w:t xml:space="preserve">si raffredda </w:t>
            </w:r>
            <w:r>
              <w:rPr>
                <w:sz w:val="20"/>
                <w:szCs w:val="20"/>
                <w:lang w:val="it-IT"/>
              </w:rPr>
              <w:t>e condensa</w:t>
            </w:r>
            <w:r w:rsidRPr="00DE795C">
              <w:rPr>
                <w:sz w:val="20"/>
                <w:szCs w:val="20"/>
                <w:lang w:val="it-IT"/>
              </w:rPr>
              <w:t xml:space="preserve">. </w:t>
            </w:r>
            <w:r>
              <w:rPr>
                <w:sz w:val="20"/>
                <w:szCs w:val="20"/>
                <w:lang w:val="it-IT"/>
              </w:rPr>
              <w:t>Si forma</w:t>
            </w:r>
            <w:r w:rsidRPr="00DE795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vicino a </w:t>
            </w:r>
            <w:r w:rsidRPr="00DE795C">
              <w:rPr>
                <w:sz w:val="20"/>
                <w:szCs w:val="20"/>
                <w:lang w:val="it-IT"/>
              </w:rPr>
              <w:t>coste e si presenta di solito in banchi.</w:t>
            </w:r>
            <w:r>
              <w:rPr>
                <w:sz w:val="20"/>
                <w:szCs w:val="20"/>
                <w:lang w:val="it-IT"/>
              </w:rPr>
              <w:t xml:space="preserve"> Possono occupare grandissimi territori.</w:t>
            </w:r>
          </w:p>
        </w:tc>
      </w:tr>
    </w:tbl>
    <w:p w:rsidR="0060295D" w:rsidRDefault="0060295D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5338EF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3. Le nuvole si formano per raffreddamento di masse d'aria calda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935928" w:rsidRDefault="00BC6654" w:rsidP="00BC6654">
            <w:pPr>
              <w:jc w:val="both"/>
              <w:rPr>
                <w:sz w:val="20"/>
                <w:szCs w:val="20"/>
                <w:lang w:val="it-IT"/>
              </w:rPr>
            </w:pPr>
            <w:r w:rsidRPr="00BC6654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Le nuvole o nubi</w:t>
            </w:r>
            <w:r w:rsidRPr="00BC665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fi formano quando </w:t>
            </w:r>
            <w:r w:rsidRPr="00DE795C">
              <w:rPr>
                <w:sz w:val="20"/>
                <w:szCs w:val="20"/>
                <w:lang w:val="it-IT"/>
              </w:rPr>
              <w:t>il raffreddamento dell’aria è dovuto a movimenti ascendenti o all’incontro in quota di due volumi d’aria con temperature diverse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7C506F" w:rsidRPr="00BD446C" w:rsidTr="006204D2">
        <w:tc>
          <w:tcPr>
            <w:tcW w:w="10682" w:type="dxa"/>
          </w:tcPr>
          <w:p w:rsidR="007C506F" w:rsidRPr="00BC6654" w:rsidRDefault="007C506F" w:rsidP="007C506F">
            <w:pPr>
              <w:jc w:val="both"/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sono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tre forme principali:</w:t>
            </w:r>
            <w:r>
              <w:rPr>
                <w:sz w:val="20"/>
                <w:szCs w:val="20"/>
                <w:lang w:val="it-IT"/>
              </w:rPr>
              <w:t xml:space="preserve"> i cumuli, gli strati e i cirri che combinano tra loro;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Default="00BC6654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BC6654">
              <w:rPr>
                <w:sz w:val="20"/>
                <w:szCs w:val="20"/>
                <w:lang w:val="it-IT"/>
              </w:rPr>
              <w:t>La classificazione delle nuvole:</w:t>
            </w:r>
          </w:p>
          <w:p w:rsidR="00BC6654" w:rsidRDefault="00BC6654" w:rsidP="00BC6654">
            <w:pPr>
              <w:pStyle w:val="a3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nuvole della regione inferiore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dal suolo fino a 2 km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BC6654" w:rsidRDefault="00BC6654" w:rsidP="00BC6654">
            <w:pPr>
              <w:pStyle w:val="a3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nubi basse: strato</w:t>
            </w:r>
          </w:p>
          <w:p w:rsidR="00BC6654" w:rsidRDefault="00BC6654" w:rsidP="00BC6654">
            <w:pPr>
              <w:pStyle w:val="a3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le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nuvole </w:t>
            </w:r>
            <w:r w:rsidRPr="00DE795C">
              <w:rPr>
                <w:sz w:val="20"/>
                <w:szCs w:val="20"/>
                <w:lang w:val="it-IT"/>
              </w:rPr>
              <w:t>della regione intermedia da 2 a 6 km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BC6654" w:rsidRPr="00BC6654" w:rsidRDefault="00BC6654" w:rsidP="00BC6654">
            <w:pPr>
              <w:pStyle w:val="a3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nubi medie: nembostrato, cumulo, cumulonembo, </w:t>
            </w:r>
            <w:r w:rsidRPr="00BC6654">
              <w:rPr>
                <w:sz w:val="20"/>
                <w:szCs w:val="20"/>
                <w:lang w:val="it-IT"/>
              </w:rPr>
              <w:t>stratocumulo.</w:t>
            </w:r>
          </w:p>
          <w:p w:rsidR="00BC6654" w:rsidRDefault="00BC6654" w:rsidP="00BC6654">
            <w:pPr>
              <w:pStyle w:val="a3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Le nuvole </w:t>
            </w:r>
            <w:r w:rsidRPr="00DE795C">
              <w:rPr>
                <w:sz w:val="20"/>
                <w:szCs w:val="20"/>
                <w:lang w:val="it-IT"/>
              </w:rPr>
              <w:t xml:space="preserve">della regione superiore da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6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a 13 km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BC6654" w:rsidRPr="00BC6654" w:rsidRDefault="007C506F" w:rsidP="00BC6654">
            <w:pPr>
              <w:pStyle w:val="a3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Nubi alte: cirrostrato, cirrocumulo, cirro.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5338EF" w:rsidRDefault="007C506F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«nube piovosa»</w:t>
            </w:r>
            <w:r>
              <w:rPr>
                <w:sz w:val="20"/>
                <w:szCs w:val="20"/>
                <w:lang w:val="it-IT"/>
              </w:rPr>
              <w:t xml:space="preserve"> o </w:t>
            </w:r>
            <w:r w:rsidRPr="00DE795C">
              <w:rPr>
                <w:sz w:val="20"/>
                <w:szCs w:val="20"/>
                <w:lang w:val="it-IT"/>
              </w:rPr>
              <w:t>nembo</w:t>
            </w:r>
            <w:r>
              <w:rPr>
                <w:sz w:val="20"/>
                <w:szCs w:val="20"/>
                <w:lang w:val="it-IT"/>
              </w:rPr>
              <w:t xml:space="preserve"> è </w:t>
            </w:r>
            <w:r w:rsidRPr="00DE795C">
              <w:rPr>
                <w:sz w:val="20"/>
                <w:szCs w:val="20"/>
                <w:lang w:val="it-IT"/>
              </w:rPr>
              <w:t>la nuvola</w:t>
            </w:r>
            <w:r>
              <w:rPr>
                <w:sz w:val="20"/>
                <w:szCs w:val="20"/>
                <w:lang w:val="it-IT"/>
              </w:rPr>
              <w:t xml:space="preserve"> che</w:t>
            </w:r>
            <w:r w:rsidRPr="00DE795C">
              <w:rPr>
                <w:sz w:val="20"/>
                <w:szCs w:val="20"/>
                <w:lang w:val="it-IT"/>
              </w:rPr>
              <w:t xml:space="preserve"> dà origine a precipitazioni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</w:tbl>
    <w:p w:rsidR="0060295D" w:rsidRPr="005338EF" w:rsidRDefault="0060295D">
      <w:pPr>
        <w:rPr>
          <w:sz w:val="20"/>
          <w:szCs w:val="20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5338EF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4. Le nuvole si formano quando una massa d'aria calda si raffredda salendo di quota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Default="00A207AD" w:rsidP="006204D2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Le </w:t>
            </w:r>
            <w:r w:rsidRPr="00A207AD">
              <w:rPr>
                <w:sz w:val="20"/>
                <w:szCs w:val="20"/>
                <w:lang w:val="it-IT"/>
              </w:rPr>
              <w:t>nuvole si possono formare quando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A207AD" w:rsidRDefault="00A207AD" w:rsidP="00A207AD">
            <w:pPr>
              <w:pStyle w:val="a3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>aria calda e umida sale e si raffredda in prossimità di una montagna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A207AD" w:rsidRPr="00A207AD" w:rsidRDefault="00A207AD" w:rsidP="00A207AD">
            <w:pPr>
              <w:pStyle w:val="a3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incontrano due masse d’aria che hanno temperatura e umidità diverse.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850EFB" w:rsidRDefault="00A207AD" w:rsidP="00242C0E">
            <w:pPr>
              <w:jc w:val="both"/>
              <w:rPr>
                <w:sz w:val="20"/>
                <w:szCs w:val="20"/>
                <w:lang w:val="it-IT"/>
              </w:rPr>
            </w:pPr>
            <w:r w:rsidRPr="00A207AD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Una massa d’aria</w:t>
            </w:r>
            <w:r w:rsidRPr="00A207AD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è una porzione di troposfera che possiede al suo interno condizioni omogenee di umidità e temperatura;</w:t>
            </w:r>
            <w:r w:rsidR="00242C0E" w:rsidRPr="00DE795C">
              <w:rPr>
                <w:sz w:val="20"/>
                <w:szCs w:val="20"/>
                <w:lang w:val="it-IT"/>
              </w:rPr>
              <w:t xml:space="preserve"> una massa d’aria si sviluppa orizzontalmente per qualche migliaio </w:t>
            </w:r>
            <w:r w:rsidR="00242C0E" w:rsidRPr="00242C0E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di kilometri</w:t>
            </w:r>
            <w:r w:rsidR="00242C0E" w:rsidRPr="00DE795C">
              <w:rPr>
                <w:sz w:val="20"/>
                <w:szCs w:val="20"/>
                <w:lang w:val="it-IT"/>
              </w:rPr>
              <w:t xml:space="preserve">, </w:t>
            </w:r>
            <w:r w:rsidR="00242C0E">
              <w:rPr>
                <w:sz w:val="20"/>
                <w:szCs w:val="20"/>
                <w:lang w:val="it-IT"/>
              </w:rPr>
              <w:t>ma</w:t>
            </w:r>
            <w:r w:rsidR="00242C0E" w:rsidRPr="00DE795C">
              <w:rPr>
                <w:sz w:val="20"/>
                <w:szCs w:val="20"/>
                <w:lang w:val="it-IT"/>
              </w:rPr>
              <w:t xml:space="preserve"> in senso verticale misura solo migliaia </w:t>
            </w:r>
            <w:r w:rsidR="00242C0E" w:rsidRPr="00242C0E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di metri</w:t>
            </w:r>
            <w:r w:rsidR="00242C0E" w:rsidRPr="00DE795C">
              <w:rPr>
                <w:sz w:val="20"/>
                <w:szCs w:val="20"/>
                <w:lang w:val="it-IT"/>
              </w:rPr>
              <w:t>.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Pr="005338EF" w:rsidRDefault="00A207A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A207AD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La percentuale di umidità e la temperatura di una massa d’aria</w:t>
            </w:r>
            <w:r w:rsidRPr="00A207AD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 xml:space="preserve">dipendono dalla regione del pianeta sopra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cui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essa si è formata.</w:t>
            </w:r>
          </w:p>
        </w:tc>
      </w:tr>
    </w:tbl>
    <w:p w:rsidR="005338EF" w:rsidRPr="005338EF" w:rsidRDefault="005338EF">
      <w:pPr>
        <w:rPr>
          <w:sz w:val="20"/>
          <w:szCs w:val="20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5338EF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5. Due masse d'aria che si scontrano possono dare origine a un fronte</w:t>
            </w:r>
          </w:p>
        </w:tc>
      </w:tr>
      <w:tr w:rsidR="005338EF" w:rsidRPr="00BD446C" w:rsidTr="006204D2">
        <w:tc>
          <w:tcPr>
            <w:tcW w:w="10682" w:type="dxa"/>
          </w:tcPr>
          <w:p w:rsidR="001E645A" w:rsidRPr="001E645A" w:rsidRDefault="00242C0E" w:rsidP="001E645A">
            <w:pPr>
              <w:jc w:val="both"/>
              <w:rPr>
                <w:sz w:val="20"/>
                <w:szCs w:val="20"/>
                <w:lang w:val="it-IT"/>
              </w:rPr>
            </w:pPr>
            <w:r w:rsidRPr="00242C0E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Il fronte freddo</w:t>
            </w:r>
            <w:r w:rsidRPr="00242C0E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</w:t>
            </w:r>
            <w:r w:rsidR="001E645A" w:rsidRPr="00DE795C">
              <w:rPr>
                <w:sz w:val="20"/>
                <w:szCs w:val="20"/>
                <w:lang w:val="it-IT"/>
              </w:rPr>
              <w:t xml:space="preserve">la </w:t>
            </w:r>
            <w:r w:rsidRPr="00DE795C">
              <w:rPr>
                <w:sz w:val="20"/>
                <w:szCs w:val="20"/>
                <w:lang w:val="it-IT"/>
              </w:rPr>
              <w:t xml:space="preserve">superficie di contatto tra </w:t>
            </w:r>
            <w:r w:rsidR="00E81ED2" w:rsidRPr="00DE795C">
              <w:rPr>
                <w:sz w:val="20"/>
                <w:szCs w:val="20"/>
                <w:lang w:val="it-IT"/>
              </w:rPr>
              <w:t xml:space="preserve">una massa d’aria fredda, in rapido movimento </w:t>
            </w:r>
            <w:r w:rsidR="00E81ED2">
              <w:rPr>
                <w:sz w:val="20"/>
                <w:szCs w:val="20"/>
                <w:lang w:val="it-IT"/>
              </w:rPr>
              <w:t xml:space="preserve">che </w:t>
            </w:r>
            <w:r w:rsidR="00E81ED2" w:rsidRPr="00DE795C">
              <w:rPr>
                <w:sz w:val="20"/>
                <w:szCs w:val="20"/>
                <w:lang w:val="it-IT"/>
              </w:rPr>
              <w:t xml:space="preserve">incontra una massa d’aria calda, </w:t>
            </w:r>
            <w:r w:rsidR="00E81ED2">
              <w:rPr>
                <w:sz w:val="20"/>
                <w:szCs w:val="20"/>
                <w:lang w:val="it-IT"/>
              </w:rPr>
              <w:t xml:space="preserve">che </w:t>
            </w:r>
            <w:proofErr w:type="gramStart"/>
            <w:r w:rsidR="00E81ED2">
              <w:rPr>
                <w:sz w:val="20"/>
                <w:szCs w:val="20"/>
                <w:lang w:val="it-IT"/>
              </w:rPr>
              <w:t>viene</w:t>
            </w:r>
            <w:proofErr w:type="gramEnd"/>
            <w:r w:rsidR="00E81ED2">
              <w:rPr>
                <w:sz w:val="20"/>
                <w:szCs w:val="20"/>
                <w:lang w:val="it-IT"/>
              </w:rPr>
              <w:t xml:space="preserve"> spinta</w:t>
            </w:r>
            <w:r w:rsidR="00E81ED2" w:rsidRPr="00DE795C">
              <w:rPr>
                <w:sz w:val="20"/>
                <w:szCs w:val="20"/>
                <w:lang w:val="it-IT"/>
              </w:rPr>
              <w:t xml:space="preserve"> violentemente verso l’alto incuneandosi</w:t>
            </w:r>
            <w:r w:rsidR="00E81ED2">
              <w:rPr>
                <w:sz w:val="20"/>
                <w:szCs w:val="20"/>
                <w:lang w:val="it-IT"/>
              </w:rPr>
              <w:t xml:space="preserve"> </w:t>
            </w:r>
            <w:r w:rsidR="00E81ED2">
              <w:rPr>
                <w:sz w:val="20"/>
                <w:szCs w:val="20"/>
              </w:rPr>
              <w:t>вклиниваясь</w:t>
            </w:r>
            <w:r w:rsidR="00E81ED2" w:rsidRPr="00242C0E">
              <w:rPr>
                <w:sz w:val="20"/>
                <w:szCs w:val="20"/>
                <w:lang w:val="it-IT"/>
              </w:rPr>
              <w:t xml:space="preserve"> </w:t>
            </w:r>
            <w:r w:rsidR="00E81ED2" w:rsidRPr="00DE795C">
              <w:rPr>
                <w:sz w:val="20"/>
                <w:szCs w:val="20"/>
                <w:lang w:val="it-IT"/>
              </w:rPr>
              <w:t xml:space="preserve"> sotto di essa</w:t>
            </w:r>
            <w:r w:rsidR="00E81ED2" w:rsidRPr="00242C0E">
              <w:rPr>
                <w:sz w:val="20"/>
                <w:szCs w:val="20"/>
                <w:lang w:val="it-IT"/>
              </w:rPr>
              <w:t>.</w:t>
            </w:r>
            <w:r w:rsidR="001E645A">
              <w:rPr>
                <w:sz w:val="20"/>
                <w:szCs w:val="20"/>
                <w:lang w:val="it-IT"/>
              </w:rPr>
              <w:t xml:space="preserve"> In questa zona si formano </w:t>
            </w:r>
            <w:r w:rsidR="001E645A" w:rsidRPr="00DE795C">
              <w:rPr>
                <w:sz w:val="20"/>
                <w:szCs w:val="20"/>
                <w:lang w:val="it-IT"/>
              </w:rPr>
              <w:t>nubi cumul</w:t>
            </w:r>
            <w:r w:rsidR="001E645A">
              <w:rPr>
                <w:sz w:val="20"/>
                <w:szCs w:val="20"/>
                <w:lang w:val="it-IT"/>
              </w:rPr>
              <w:t xml:space="preserve">iformi che </w:t>
            </w:r>
            <w:r w:rsidR="001E645A" w:rsidRPr="00DE795C">
              <w:rPr>
                <w:sz w:val="20"/>
                <w:szCs w:val="20"/>
                <w:lang w:val="it-IT"/>
              </w:rPr>
              <w:t xml:space="preserve">hanno un aspetto scuro e minaccioso, e </w:t>
            </w:r>
            <w:proofErr w:type="gramStart"/>
            <w:r w:rsidR="001E645A" w:rsidRPr="00DE795C">
              <w:rPr>
                <w:sz w:val="20"/>
                <w:szCs w:val="20"/>
                <w:lang w:val="it-IT"/>
              </w:rPr>
              <w:t>le precipitazioni violenti</w:t>
            </w:r>
            <w:proofErr w:type="gramEnd"/>
            <w:r w:rsidR="001E645A" w:rsidRPr="00DE795C">
              <w:rPr>
                <w:sz w:val="20"/>
                <w:szCs w:val="20"/>
                <w:lang w:val="it-IT"/>
              </w:rPr>
              <w:t xml:space="preserve">, </w:t>
            </w:r>
            <w:r w:rsidR="001E645A">
              <w:rPr>
                <w:sz w:val="20"/>
                <w:szCs w:val="20"/>
                <w:lang w:val="it-IT"/>
              </w:rPr>
              <w:t>che possono raggiungere</w:t>
            </w:r>
            <w:r w:rsidR="001E645A" w:rsidRPr="001E645A">
              <w:rPr>
                <w:sz w:val="20"/>
                <w:szCs w:val="20"/>
                <w:lang w:val="it-IT"/>
              </w:rPr>
              <w:t xml:space="preserve"> :</w:t>
            </w:r>
          </w:p>
          <w:p w:rsidR="005338EF" w:rsidRDefault="001E645A" w:rsidP="001E645A">
            <w:pPr>
              <w:pStyle w:val="a3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l’</w:t>
            </w:r>
            <w:proofErr w:type="gramEnd"/>
            <w:r>
              <w:rPr>
                <w:sz w:val="20"/>
                <w:szCs w:val="20"/>
                <w:lang w:val="it-IT"/>
              </w:rPr>
              <w:t>altezza di 12 000 m;</w:t>
            </w:r>
          </w:p>
          <w:p w:rsidR="001E645A" w:rsidRDefault="001E645A" w:rsidP="001E645A">
            <w:pPr>
              <w:pStyle w:val="a3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La larghezza anche di 300 km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1E645A" w:rsidRPr="001E645A" w:rsidRDefault="001E645A" w:rsidP="001E645A">
            <w:pPr>
              <w:pStyle w:val="a3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precipitazioni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intorno della zona ai 100 km</w:t>
            </w:r>
            <w:r>
              <w:rPr>
                <w:sz w:val="20"/>
                <w:szCs w:val="20"/>
                <w:lang w:val="it-IT"/>
              </w:rPr>
              <w:t>;</w:t>
            </w:r>
          </w:p>
        </w:tc>
      </w:tr>
      <w:tr w:rsidR="005338EF" w:rsidRPr="005338EF" w:rsidTr="006204D2">
        <w:tc>
          <w:tcPr>
            <w:tcW w:w="10682" w:type="dxa"/>
          </w:tcPr>
          <w:p w:rsidR="00E81ED2" w:rsidRDefault="00E81ED2" w:rsidP="00E81ED2">
            <w:pPr>
              <w:jc w:val="both"/>
              <w:rPr>
                <w:lang w:val="it-IT"/>
              </w:rPr>
            </w:pPr>
            <w:r w:rsidRPr="00E81ED2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Il fronte caldo</w:t>
            </w:r>
            <w:r w:rsidRPr="00E81ED2">
              <w:rPr>
                <w:color w:val="0070C0"/>
                <w:lang w:val="it-IT"/>
              </w:rPr>
              <w:t xml:space="preserve"> </w:t>
            </w:r>
            <w:r w:rsidRPr="00E81ED2">
              <w:rPr>
                <w:sz w:val="20"/>
                <w:szCs w:val="20"/>
                <w:lang w:val="it-IT"/>
              </w:rPr>
              <w:t>è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E81ED2">
              <w:rPr>
                <w:sz w:val="20"/>
                <w:szCs w:val="20"/>
                <w:lang w:val="it-IT"/>
              </w:rPr>
              <w:t xml:space="preserve">una superficie di </w:t>
            </w:r>
            <w:proofErr w:type="gramStart"/>
            <w:r w:rsidRPr="00E81ED2">
              <w:rPr>
                <w:sz w:val="20"/>
                <w:szCs w:val="20"/>
                <w:lang w:val="it-IT"/>
              </w:rPr>
              <w:t>contatto inclinata</w:t>
            </w:r>
            <w:proofErr w:type="gramEnd"/>
            <w:r>
              <w:rPr>
                <w:sz w:val="20"/>
                <w:szCs w:val="20"/>
                <w:lang w:val="it-IT"/>
              </w:rPr>
              <w:t>(</w:t>
            </w:r>
            <w:r w:rsidRPr="00E81ED2">
              <w:rPr>
                <w:sz w:val="20"/>
                <w:szCs w:val="20"/>
                <w:lang w:val="it-IT"/>
              </w:rPr>
              <w:t>una pendenza media dell’ordine dell’1%</w:t>
            </w:r>
            <w:r>
              <w:rPr>
                <w:sz w:val="20"/>
                <w:szCs w:val="20"/>
                <w:lang w:val="it-IT"/>
              </w:rPr>
              <w:t xml:space="preserve">) tra </w:t>
            </w:r>
            <w:r w:rsidRPr="00E81ED2">
              <w:rPr>
                <w:sz w:val="20"/>
                <w:szCs w:val="20"/>
                <w:lang w:val="it-IT"/>
              </w:rPr>
              <w:t>la massa d’aria calda</w:t>
            </w:r>
            <w:r>
              <w:rPr>
                <w:sz w:val="20"/>
                <w:szCs w:val="20"/>
                <w:lang w:val="it-IT"/>
              </w:rPr>
              <w:t xml:space="preserve"> che </w:t>
            </w:r>
            <w:r w:rsidRPr="00E81ED2">
              <w:rPr>
                <w:sz w:val="20"/>
                <w:szCs w:val="20"/>
                <w:lang w:val="it-IT"/>
              </w:rPr>
              <w:t>scorre sopra l’aria fredda</w:t>
            </w:r>
            <w:r>
              <w:rPr>
                <w:sz w:val="20"/>
                <w:szCs w:val="20"/>
                <w:lang w:val="it-IT"/>
              </w:rPr>
              <w:t>.</w:t>
            </w:r>
            <w:r w:rsidRPr="00E81ED2">
              <w:rPr>
                <w:lang w:val="it-IT"/>
              </w:rPr>
              <w:t xml:space="preserve"> </w:t>
            </w:r>
          </w:p>
          <w:p w:rsidR="005338EF" w:rsidRDefault="00E81ED2" w:rsidP="00E81E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Anche quando una massa d’aria calda in rapido movimento investe una massa d’aria fredda, le due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masse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d’aria non si mescolano;</w:t>
            </w:r>
          </w:p>
          <w:p w:rsidR="00E81ED2" w:rsidRDefault="00E81ED2" w:rsidP="00E81ED2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lastRenderedPageBreak/>
              <w:t xml:space="preserve">In questa zona si formano </w:t>
            </w:r>
            <w:r w:rsidRPr="00DE795C">
              <w:rPr>
                <w:sz w:val="20"/>
                <w:szCs w:val="20"/>
                <w:lang w:val="it-IT"/>
              </w:rPr>
              <w:t>nuvole stratiformi che</w:t>
            </w:r>
            <w:r>
              <w:rPr>
                <w:sz w:val="20"/>
                <w:szCs w:val="20"/>
                <w:lang w:val="it-IT"/>
              </w:rPr>
              <w:t xml:space="preserve"> portano </w:t>
            </w:r>
            <w:r w:rsidRPr="00DE795C">
              <w:rPr>
                <w:sz w:val="20"/>
                <w:szCs w:val="20"/>
                <w:lang w:val="it-IT"/>
              </w:rPr>
              <w:t>precipitazioni continue e di debole intensità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E81ED2">
              <w:rPr>
                <w:sz w:val="20"/>
                <w:szCs w:val="20"/>
                <w:lang w:val="it-IT"/>
              </w:rPr>
              <w:t>possono raggiungere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E81ED2" w:rsidRDefault="00E81ED2" w:rsidP="00E81ED2">
            <w:pPr>
              <w:pStyle w:val="a3"/>
              <w:numPr>
                <w:ilvl w:val="0"/>
                <w:numId w:val="44"/>
              </w:numPr>
              <w:jc w:val="both"/>
              <w:rPr>
                <w:sz w:val="20"/>
                <w:szCs w:val="20"/>
                <w:lang w:val="it-IT"/>
              </w:rPr>
            </w:pPr>
            <w:r w:rsidRPr="00E81ED2">
              <w:rPr>
                <w:sz w:val="20"/>
                <w:szCs w:val="20"/>
                <w:lang w:val="it-IT"/>
              </w:rPr>
              <w:t>800-1000 km di lunghezza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E81ED2" w:rsidRDefault="00E81ED2" w:rsidP="00E81ED2">
            <w:pPr>
              <w:pStyle w:val="a3"/>
              <w:numPr>
                <w:ilvl w:val="0"/>
                <w:numId w:val="44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E81ED2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E81ED2">
              <w:rPr>
                <w:sz w:val="20"/>
                <w:szCs w:val="20"/>
                <w:lang w:val="it-IT"/>
              </w:rPr>
              <w:t xml:space="preserve"> estendono per più di 300 km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E81ED2" w:rsidRDefault="009B553D" w:rsidP="00E81E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Lo spessore delle nuvole e l’intensità delle precipitazioni dipendono dal contenuto in vapore acqueo della massa d’aria calda.</w:t>
            </w:r>
          </w:p>
          <w:p w:rsidR="009B553D" w:rsidRPr="00E81ED2" w:rsidRDefault="009B553D" w:rsidP="00E81E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Se la massa d’aria è molto umida, accanto alle nuvole stratiformi si formano anche nubi cumuliformi, le piogge si trasformano in rovesci e si possono avere temporali.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Default="009B553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9B553D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lastRenderedPageBreak/>
              <w:t>La fronte occluso</w:t>
            </w:r>
            <w:r w:rsidRPr="009B553D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il </w:t>
            </w:r>
            <w:proofErr w:type="gramStart"/>
            <w:r>
              <w:rPr>
                <w:sz w:val="20"/>
                <w:szCs w:val="20"/>
                <w:lang w:val="it-IT"/>
              </w:rPr>
              <w:t>fronte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che si forma quando incontrano </w:t>
            </w:r>
            <w:r w:rsidRPr="009B553D">
              <w:rPr>
                <w:sz w:val="20"/>
                <w:szCs w:val="20"/>
                <w:lang w:val="it-IT"/>
              </w:rPr>
              <w:t>un fronte caldo e un fronte freddo</w:t>
            </w:r>
            <w:r>
              <w:rPr>
                <w:sz w:val="20"/>
                <w:szCs w:val="20"/>
                <w:lang w:val="it-IT"/>
              </w:rPr>
              <w:t>.</w:t>
            </w:r>
          </w:p>
          <w:p w:rsidR="009B553D" w:rsidRPr="00850EFB" w:rsidRDefault="009B553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La fronte occluso genera precipitazioni e nubi miste perché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assume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le caratteristiche di entrambi i sistemi</w:t>
            </w:r>
          </w:p>
        </w:tc>
      </w:tr>
    </w:tbl>
    <w:p w:rsidR="005338EF" w:rsidRPr="005338EF" w:rsidRDefault="005338EF">
      <w:pPr>
        <w:rPr>
          <w:sz w:val="20"/>
          <w:szCs w:val="20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5338EF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6. Le precipitazioni atmosferiche: pioggia о neve</w:t>
            </w:r>
          </w:p>
        </w:tc>
      </w:tr>
      <w:tr w:rsidR="005338EF" w:rsidRPr="00BD446C" w:rsidTr="006204D2">
        <w:tc>
          <w:tcPr>
            <w:tcW w:w="10682" w:type="dxa"/>
          </w:tcPr>
          <w:p w:rsidR="00B23A80" w:rsidRDefault="00B23A80" w:rsidP="00B23A80">
            <w:pPr>
              <w:pStyle w:val="a3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it-IT"/>
              </w:rPr>
            </w:pPr>
            <w:r w:rsidRPr="00B23A80">
              <w:rPr>
                <w:sz w:val="20"/>
                <w:szCs w:val="20"/>
                <w:lang w:val="it-IT"/>
              </w:rPr>
              <w:t xml:space="preserve">Se la temperatura interna di una nuvola è superiore a 0 °C, la </w:t>
            </w:r>
            <w:proofErr w:type="gramStart"/>
            <w:r w:rsidRPr="00B23A80">
              <w:rPr>
                <w:sz w:val="20"/>
                <w:szCs w:val="20"/>
                <w:lang w:val="it-IT"/>
              </w:rPr>
              <w:t>nuvola</w:t>
            </w:r>
            <w:proofErr w:type="gramEnd"/>
            <w:r w:rsidRPr="00B23A80">
              <w:rPr>
                <w:sz w:val="20"/>
                <w:szCs w:val="20"/>
                <w:lang w:val="it-IT"/>
              </w:rPr>
              <w:t xml:space="preserve"> contiene solo goccioline d’acqua; </w:t>
            </w:r>
          </w:p>
          <w:p w:rsidR="005338EF" w:rsidRDefault="00B23A80" w:rsidP="00B23A80">
            <w:pPr>
              <w:pStyle w:val="a3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Se </w:t>
            </w:r>
            <w:r w:rsidRPr="00B23A80">
              <w:rPr>
                <w:sz w:val="20"/>
                <w:szCs w:val="20"/>
                <w:lang w:val="it-IT"/>
              </w:rPr>
              <w:t xml:space="preserve">la sua temperatura interna è molto inferiore allo zero, nella nube </w:t>
            </w:r>
            <w:r>
              <w:rPr>
                <w:sz w:val="20"/>
                <w:szCs w:val="20"/>
                <w:lang w:val="it-IT"/>
              </w:rPr>
              <w:t xml:space="preserve">ci sono </w:t>
            </w:r>
            <w:r w:rsidRPr="00B23A80">
              <w:rPr>
                <w:sz w:val="20"/>
                <w:szCs w:val="20"/>
                <w:lang w:val="it-IT"/>
              </w:rPr>
              <w:t xml:space="preserve">i cristalli di </w:t>
            </w:r>
            <w:proofErr w:type="gramStart"/>
            <w:r w:rsidRPr="00B23A80">
              <w:rPr>
                <w:sz w:val="20"/>
                <w:szCs w:val="20"/>
                <w:lang w:val="it-IT"/>
              </w:rPr>
              <w:t>ghiaccio</w:t>
            </w:r>
            <w:proofErr w:type="gramEnd"/>
          </w:p>
          <w:p w:rsidR="00B23A80" w:rsidRDefault="00B23A80" w:rsidP="00B23A80">
            <w:pPr>
              <w:pStyle w:val="a3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it-IT"/>
              </w:rPr>
            </w:pPr>
            <w:r w:rsidRPr="00B23A80">
              <w:rPr>
                <w:sz w:val="20"/>
                <w:szCs w:val="20"/>
                <w:lang w:val="it-IT"/>
              </w:rPr>
              <w:t>Esistono nuvole compos</w:t>
            </w:r>
            <w:r>
              <w:rPr>
                <w:sz w:val="20"/>
                <w:szCs w:val="20"/>
                <w:lang w:val="it-IT"/>
              </w:rPr>
              <w:t xml:space="preserve">te sia d’acqua sia di ghiaccio dette </w:t>
            </w:r>
            <w:r w:rsidRPr="00B23A80">
              <w:rPr>
                <w:rFonts w:asciiTheme="majorHAnsi" w:hAnsiTheme="majorHAnsi"/>
                <w:color w:val="0070C0"/>
                <w:sz w:val="20"/>
                <w:szCs w:val="20"/>
                <w:u w:val="single"/>
                <w:lang w:val="it-IT"/>
              </w:rPr>
              <w:t>miste</w:t>
            </w:r>
            <w:r w:rsidRPr="00B23A80">
              <w:rPr>
                <w:sz w:val="20"/>
                <w:szCs w:val="20"/>
                <w:lang w:val="it-IT"/>
              </w:rPr>
              <w:t xml:space="preserve">; le nubi </w:t>
            </w:r>
            <w:proofErr w:type="gramStart"/>
            <w:r w:rsidRPr="00B23A80">
              <w:rPr>
                <w:sz w:val="20"/>
                <w:szCs w:val="20"/>
                <w:lang w:val="it-IT"/>
              </w:rPr>
              <w:t>miste</w:t>
            </w:r>
            <w:proofErr w:type="gramEnd"/>
            <w:r w:rsidRPr="00B23A80">
              <w:rPr>
                <w:sz w:val="20"/>
                <w:szCs w:val="20"/>
                <w:lang w:val="it-IT"/>
              </w:rPr>
              <w:t xml:space="preserve"> sono nuvole a grande estensione verticale costituite da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B23A80" w:rsidRDefault="00B23A80" w:rsidP="00B23A80">
            <w:pPr>
              <w:pStyle w:val="a3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B23A80">
              <w:rPr>
                <w:sz w:val="20"/>
                <w:szCs w:val="20"/>
                <w:lang w:val="it-IT"/>
              </w:rPr>
              <w:t>una</w:t>
            </w:r>
            <w:proofErr w:type="gramEnd"/>
            <w:r w:rsidRPr="00B23A80">
              <w:rPr>
                <w:sz w:val="20"/>
                <w:szCs w:val="20"/>
                <w:lang w:val="it-IT"/>
              </w:rPr>
              <w:t xml:space="preserve"> parte inferiore con temperatura superiori a 0 °C che ha solo goccioline d’acqua, </w:t>
            </w:r>
          </w:p>
          <w:p w:rsidR="00B23A80" w:rsidRDefault="00B23A80" w:rsidP="00B23A80">
            <w:pPr>
              <w:pStyle w:val="a3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B23A80">
              <w:rPr>
                <w:sz w:val="20"/>
                <w:szCs w:val="20"/>
                <w:lang w:val="it-IT"/>
              </w:rPr>
              <w:t>una</w:t>
            </w:r>
            <w:proofErr w:type="gramEnd"/>
            <w:r w:rsidRPr="00B23A80">
              <w:rPr>
                <w:sz w:val="20"/>
                <w:szCs w:val="20"/>
                <w:lang w:val="it-IT"/>
              </w:rPr>
              <w:t xml:space="preserve"> parte intermedia di poco sotto lo zero con un miscuglio di goccio</w:t>
            </w:r>
            <w:r>
              <w:rPr>
                <w:sz w:val="20"/>
                <w:szCs w:val="20"/>
                <w:lang w:val="it-IT"/>
              </w:rPr>
              <w:t xml:space="preserve">line e cristalli di ghiaccio, </w:t>
            </w:r>
          </w:p>
          <w:p w:rsidR="00B23A80" w:rsidRPr="00B23A80" w:rsidRDefault="00B23A80" w:rsidP="00B23A80">
            <w:pPr>
              <w:pStyle w:val="a3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B23A80">
              <w:rPr>
                <w:sz w:val="20"/>
                <w:szCs w:val="20"/>
                <w:lang w:val="it-IT"/>
              </w:rPr>
              <w:t>una</w:t>
            </w:r>
            <w:proofErr w:type="gramEnd"/>
            <w:r w:rsidRPr="00B23A80">
              <w:rPr>
                <w:sz w:val="20"/>
                <w:szCs w:val="20"/>
                <w:lang w:val="it-IT"/>
              </w:rPr>
              <w:t xml:space="preserve"> parte superiore con temperatura molto inferiore a 0 °C in cui vi sono soltanto cristalli di ghiaccio.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850EFB" w:rsidRDefault="0025028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Le goccioline che costituiscono una nuvola hanno dimensioni comprese tra 0,01 e 0,05 mm, molto più piccole rispetto alle gocce di pioggia o ai fiocchi di neve;</w:t>
            </w:r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5338EF" w:rsidRDefault="0025028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25028D">
              <w:rPr>
                <w:sz w:val="20"/>
                <w:szCs w:val="20"/>
                <w:lang w:val="it-IT"/>
              </w:rPr>
              <w:t>Le goccioline</w:t>
            </w:r>
            <w:r>
              <w:rPr>
                <w:sz w:val="20"/>
                <w:szCs w:val="20"/>
                <w:lang w:val="it-IT"/>
              </w:rPr>
              <w:t xml:space="preserve"> cadono se diventano pesanti e già </w:t>
            </w:r>
            <w:r w:rsidRPr="00DE795C">
              <w:rPr>
                <w:sz w:val="20"/>
                <w:szCs w:val="20"/>
                <w:lang w:val="it-IT"/>
              </w:rPr>
              <w:t>non possano più essere mantenute in sospensione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быть</w:t>
            </w:r>
            <w:r w:rsidRPr="0025028D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25028D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подвешенном</w:t>
            </w:r>
            <w:r w:rsidRPr="0025028D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состоянии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25028D" w:rsidRDefault="0025028D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L’ingrossamento delle goccioline della nuvola avviene attraverso un meccanismo di continua collisione </w:t>
            </w:r>
            <w:r>
              <w:rPr>
                <w:sz w:val="20"/>
                <w:szCs w:val="20"/>
              </w:rPr>
              <w:t>столкновения</w:t>
            </w:r>
            <w:r w:rsidRPr="0025028D">
              <w:rPr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tra le particelle d’acqua e i nuclei di ghiaccio che si formano nella parte superiore della nuvola.</w:t>
            </w:r>
          </w:p>
          <w:p w:rsidR="0025028D" w:rsidRPr="0025028D" w:rsidRDefault="0025028D" w:rsidP="0025028D">
            <w:pPr>
              <w:pStyle w:val="a3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Se durante la loro caduta i cristalli di ghiaccio inco</w:t>
            </w:r>
            <w:r>
              <w:rPr>
                <w:sz w:val="20"/>
                <w:szCs w:val="20"/>
                <w:lang w:val="it-IT"/>
              </w:rPr>
              <w:t>ntrano strati d’aria più caldi</w:t>
            </w:r>
            <w:r w:rsidRPr="00DE795C">
              <w:rPr>
                <w:sz w:val="20"/>
                <w:szCs w:val="20"/>
                <w:lang w:val="it-IT"/>
              </w:rPr>
              <w:t>, fondono e giungono al suolo sotto forma di pioggia;</w:t>
            </w:r>
          </w:p>
          <w:p w:rsidR="0025028D" w:rsidRPr="0025028D" w:rsidRDefault="0025028D" w:rsidP="0025028D">
            <w:pPr>
              <w:pStyle w:val="a3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Se</w:t>
            </w:r>
            <w:r w:rsidRPr="0025028D">
              <w:rPr>
                <w:sz w:val="20"/>
                <w:szCs w:val="20"/>
                <w:lang w:val="it-IT"/>
              </w:rPr>
              <w:t xml:space="preserve"> </w:t>
            </w:r>
            <w:r w:rsidRPr="00DE795C">
              <w:rPr>
                <w:sz w:val="20"/>
                <w:szCs w:val="20"/>
                <w:lang w:val="it-IT"/>
              </w:rPr>
              <w:t>la temperatura al suolo è inferiore a 0 °C, si aggregano tra loro e giungono a terra sotto forma di fiocchi di neve.</w:t>
            </w:r>
          </w:p>
        </w:tc>
      </w:tr>
    </w:tbl>
    <w:p w:rsidR="0060295D" w:rsidRPr="005338EF" w:rsidRDefault="0060295D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5338EF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7</w:t>
            </w:r>
            <w:r w:rsidR="00EE53CC" w:rsidRPr="00EE53CC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5338EF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La grandine e un tipo di precipitazione particolarmente distruttiva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820B7B" w:rsidRDefault="00820B7B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820B7B">
              <w:rPr>
                <w:sz w:val="20"/>
                <w:szCs w:val="20"/>
                <w:lang w:val="it-IT"/>
              </w:rPr>
              <w:t>La grandine si formano cosi:</w:t>
            </w:r>
          </w:p>
          <w:p w:rsidR="00820B7B" w:rsidRPr="00820B7B" w:rsidRDefault="00820B7B" w:rsidP="00820B7B">
            <w:pPr>
              <w:pStyle w:val="a3"/>
              <w:numPr>
                <w:ilvl w:val="0"/>
                <w:numId w:val="48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Nelle nuv</w:t>
            </w:r>
            <w:r>
              <w:rPr>
                <w:sz w:val="20"/>
                <w:szCs w:val="20"/>
                <w:lang w:val="it-IT"/>
              </w:rPr>
              <w:t xml:space="preserve">ole a forte sviluppo verticale, </w:t>
            </w:r>
            <w:r w:rsidRPr="00DE795C">
              <w:rPr>
                <w:sz w:val="20"/>
                <w:szCs w:val="20"/>
                <w:lang w:val="it-IT"/>
              </w:rPr>
              <w:t>intense correnti portano le goccioline di acqua dalla zona inferiore della nube verso la parte superiore di essa, dove, per le basse temperature, si trovano i germi di ghiaccio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зародыши</w:t>
            </w:r>
            <w:r w:rsidRPr="00820B7B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льда</w:t>
            </w:r>
            <w:r w:rsidRPr="00DE795C">
              <w:rPr>
                <w:sz w:val="20"/>
                <w:szCs w:val="20"/>
                <w:lang w:val="it-IT"/>
              </w:rPr>
              <w:t>.</w:t>
            </w:r>
          </w:p>
          <w:p w:rsidR="00820B7B" w:rsidRPr="00820B7B" w:rsidRDefault="00820B7B" w:rsidP="00820B7B">
            <w:pPr>
              <w:pStyle w:val="a3"/>
              <w:numPr>
                <w:ilvl w:val="0"/>
                <w:numId w:val="48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Le goccioline solidificano attorno ai germi di ghiaccio dando origine ai primi granelli di nevischio</w:t>
            </w:r>
            <w:r w:rsidRPr="00820B7B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зерна</w:t>
            </w:r>
            <w:r w:rsidRPr="00820B7B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мокрого</w:t>
            </w:r>
            <w:r w:rsidRPr="00820B7B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снега</w:t>
            </w:r>
            <w:r w:rsidRPr="00DE795C">
              <w:rPr>
                <w:sz w:val="20"/>
                <w:szCs w:val="20"/>
                <w:lang w:val="it-IT"/>
              </w:rPr>
              <w:t>;</w:t>
            </w:r>
          </w:p>
          <w:p w:rsidR="00820B7B" w:rsidRPr="00820B7B" w:rsidRDefault="00820B7B" w:rsidP="00820B7B">
            <w:pPr>
              <w:pStyle w:val="a3"/>
              <w:numPr>
                <w:ilvl w:val="0"/>
                <w:numId w:val="48"/>
              </w:num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Questi cominciano a scendere all’interno della nuvola, scontrandosi con altre goccioline che solidificano immediatamente rivestendoli di uno strato di ghiaccio</w:t>
            </w:r>
            <w:r w:rsidRPr="00820B7B">
              <w:rPr>
                <w:sz w:val="20"/>
                <w:szCs w:val="20"/>
                <w:lang w:val="it-IT"/>
              </w:rPr>
              <w:t>.</w:t>
            </w:r>
          </w:p>
        </w:tc>
      </w:tr>
      <w:tr w:rsidR="005338EF" w:rsidRPr="005338EF" w:rsidTr="006204D2">
        <w:tc>
          <w:tcPr>
            <w:tcW w:w="10682" w:type="dxa"/>
          </w:tcPr>
          <w:p w:rsidR="00820B7B" w:rsidRDefault="00820B7B" w:rsidP="00820B7B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Le correnti ascensionali presenti nella nuvola non consentono alla grandine di precipitare subito al suolo;</w:t>
            </w:r>
            <w:r w:rsidRPr="00820B7B">
              <w:rPr>
                <w:sz w:val="20"/>
                <w:szCs w:val="20"/>
                <w:lang w:val="it-IT"/>
              </w:rPr>
              <w:t xml:space="preserve"> </w:t>
            </w:r>
          </w:p>
          <w:p w:rsidR="00820B7B" w:rsidRDefault="00820B7B" w:rsidP="00820B7B">
            <w:pPr>
              <w:jc w:val="both"/>
              <w:rPr>
                <w:sz w:val="20"/>
                <w:szCs w:val="20"/>
                <w:lang w:val="it-IT"/>
              </w:rPr>
            </w:pPr>
            <w:r w:rsidRPr="00820B7B">
              <w:rPr>
                <w:sz w:val="20"/>
                <w:szCs w:val="20"/>
                <w:lang w:val="it-IT"/>
              </w:rPr>
              <w:t xml:space="preserve">Cosi </w:t>
            </w:r>
            <w:r w:rsidRPr="00DE795C">
              <w:rPr>
                <w:sz w:val="20"/>
                <w:szCs w:val="20"/>
                <w:lang w:val="it-IT"/>
              </w:rPr>
              <w:t xml:space="preserve">i chicchi di grandine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trasportati verso l’alto, poi in basso e ancora in alto per molte volte</w:t>
            </w:r>
            <w:r>
              <w:rPr>
                <w:sz w:val="20"/>
                <w:szCs w:val="20"/>
                <w:lang w:val="it-IT"/>
              </w:rPr>
              <w:t xml:space="preserve">. </w:t>
            </w:r>
          </w:p>
          <w:p w:rsidR="005338EF" w:rsidRPr="00820B7B" w:rsidRDefault="00820B7B" w:rsidP="00820B7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E quando </w:t>
            </w:r>
            <w:r w:rsidRPr="00DE795C">
              <w:rPr>
                <w:sz w:val="20"/>
                <w:szCs w:val="20"/>
                <w:lang w:val="it-IT"/>
              </w:rPr>
              <w:t xml:space="preserve">diventano tanto pesanti da non poter più essere </w:t>
            </w:r>
            <w:r>
              <w:rPr>
                <w:sz w:val="20"/>
                <w:szCs w:val="20"/>
                <w:lang w:val="it-IT"/>
              </w:rPr>
              <w:t>mantenuti</w:t>
            </w:r>
            <w:r w:rsidRPr="00DE795C">
              <w:rPr>
                <w:sz w:val="20"/>
                <w:szCs w:val="20"/>
                <w:lang w:val="it-IT"/>
              </w:rPr>
              <w:t xml:space="preserve"> dalle correnti ascensionali</w:t>
            </w:r>
            <w:r>
              <w:rPr>
                <w:sz w:val="20"/>
                <w:szCs w:val="20"/>
                <w:lang w:val="it-IT"/>
              </w:rPr>
              <w:t xml:space="preserve">, </w:t>
            </w:r>
            <w:r w:rsidRPr="00DE795C">
              <w:rPr>
                <w:sz w:val="20"/>
                <w:szCs w:val="20"/>
                <w:lang w:val="it-IT"/>
              </w:rPr>
              <w:t>precipitano violentemente verso il suolo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Pr="005338EF" w:rsidRDefault="00820B7B" w:rsidP="000A7FDF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I chicchi di grandine </w:t>
            </w:r>
            <w:r w:rsidR="000A7FDF">
              <w:rPr>
                <w:sz w:val="20"/>
                <w:szCs w:val="20"/>
                <w:lang w:val="it-IT"/>
              </w:rPr>
              <w:t>raggiungono</w:t>
            </w:r>
            <w:r w:rsidRPr="00DE795C">
              <w:rPr>
                <w:sz w:val="20"/>
                <w:szCs w:val="20"/>
                <w:lang w:val="it-IT"/>
              </w:rPr>
              <w:t xml:space="preserve"> dimensioni notevoli, fino a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5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o 6 cm di diametro</w:t>
            </w:r>
            <w:r w:rsidR="000A7FDF"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5338EF" w:rsidRPr="005338EF" w:rsidRDefault="005338EF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338EF" w:rsidRPr="005338EF" w:rsidTr="006204D2">
        <w:tc>
          <w:tcPr>
            <w:tcW w:w="10682" w:type="dxa"/>
          </w:tcPr>
          <w:p w:rsidR="005338EF" w:rsidRDefault="00EE53CC" w:rsidP="006204D2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E53CC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8. II temporale e accompagnato da fulmini e tuoni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935928" w:rsidRDefault="000A7FDF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Il temporale è un fenomeno piuttosto complesso.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Pr="00850EFB" w:rsidRDefault="000A7FDF" w:rsidP="000A7FDF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Le nuvole in cui si formano i temporali sono cumuliformi e sono attraversate da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violente correnti ascendenti e discendenti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che, </w:t>
            </w:r>
            <w:r w:rsidRPr="00DE795C">
              <w:rPr>
                <w:sz w:val="20"/>
                <w:szCs w:val="20"/>
                <w:lang w:val="it-IT"/>
              </w:rPr>
              <w:t>provocano l’accumularsi di cariche elettriche positive e negative.</w:t>
            </w:r>
          </w:p>
        </w:tc>
      </w:tr>
      <w:tr w:rsidR="005338EF" w:rsidRPr="005338EF" w:rsidTr="006204D2">
        <w:tc>
          <w:tcPr>
            <w:tcW w:w="10682" w:type="dxa"/>
          </w:tcPr>
          <w:p w:rsidR="000A7FDF" w:rsidRDefault="000A7FDF" w:rsidP="006204D2">
            <w:p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DE795C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causa dei fulmini</w:t>
            </w:r>
            <w:r>
              <w:rPr>
                <w:sz w:val="20"/>
                <w:szCs w:val="20"/>
                <w:lang w:val="it-IT"/>
              </w:rPr>
              <w:t xml:space="preserve"> è </w:t>
            </w:r>
            <w:r w:rsidRPr="00DE795C">
              <w:rPr>
                <w:sz w:val="20"/>
                <w:szCs w:val="20"/>
                <w:lang w:val="it-IT"/>
              </w:rPr>
              <w:t>differenze di potenziale elettrico tra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0A7FDF" w:rsidRDefault="000A7FDF" w:rsidP="000A7FDF">
            <w:pPr>
              <w:pStyle w:val="a3"/>
              <w:numPr>
                <w:ilvl w:val="0"/>
                <w:numId w:val="49"/>
              </w:num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Tra </w:t>
            </w:r>
            <w:r w:rsidRPr="000A7FDF">
              <w:rPr>
                <w:sz w:val="20"/>
                <w:szCs w:val="20"/>
                <w:lang w:val="it-IT"/>
              </w:rPr>
              <w:t xml:space="preserve">parti della nuvola </w:t>
            </w:r>
            <w:r>
              <w:rPr>
                <w:sz w:val="20"/>
                <w:szCs w:val="20"/>
                <w:lang w:val="it-IT"/>
              </w:rPr>
              <w:t>che hanno carica opposta;</w:t>
            </w:r>
          </w:p>
          <w:p w:rsidR="005338EF" w:rsidRPr="000A7FDF" w:rsidRDefault="000A7FDF" w:rsidP="000A7FDF">
            <w:pPr>
              <w:pStyle w:val="a3"/>
              <w:numPr>
                <w:ilvl w:val="0"/>
                <w:numId w:val="49"/>
              </w:numPr>
              <w:jc w:val="both"/>
              <w:rPr>
                <w:sz w:val="20"/>
                <w:szCs w:val="20"/>
                <w:lang w:val="it-IT"/>
              </w:rPr>
            </w:pPr>
            <w:r w:rsidRPr="000A7FDF">
              <w:rPr>
                <w:sz w:val="20"/>
                <w:szCs w:val="20"/>
                <w:lang w:val="it-IT"/>
              </w:rPr>
              <w:t>Tra una nuvola e il suolo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5338EF" w:rsidRPr="00BD446C" w:rsidTr="006204D2">
        <w:tc>
          <w:tcPr>
            <w:tcW w:w="10682" w:type="dxa"/>
          </w:tcPr>
          <w:p w:rsidR="005338EF" w:rsidRPr="00850EFB" w:rsidRDefault="000A7FDF" w:rsidP="000A7FDF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 xml:space="preserve">Esso può sviluppare un’intensità di corrente fra 5000 e 100 000 ampere (la corrente di casa ha un’intensità di </w:t>
            </w:r>
            <w:proofErr w:type="gramStart"/>
            <w:r w:rsidRPr="00DE795C">
              <w:rPr>
                <w:sz w:val="20"/>
                <w:szCs w:val="20"/>
                <w:lang w:val="it-IT"/>
              </w:rPr>
              <w:t>50</w:t>
            </w:r>
            <w:proofErr w:type="gramEnd"/>
            <w:r w:rsidRPr="00DE795C">
              <w:rPr>
                <w:sz w:val="20"/>
                <w:szCs w:val="20"/>
                <w:lang w:val="it-IT"/>
              </w:rPr>
              <w:t xml:space="preserve"> ampere).</w:t>
            </w:r>
          </w:p>
        </w:tc>
      </w:tr>
      <w:tr w:rsidR="005338EF" w:rsidRPr="005338EF" w:rsidTr="006204D2">
        <w:tc>
          <w:tcPr>
            <w:tcW w:w="10682" w:type="dxa"/>
          </w:tcPr>
          <w:p w:rsidR="005338EF" w:rsidRPr="00850EFB" w:rsidRDefault="000A7FDF" w:rsidP="006204D2">
            <w:pPr>
              <w:jc w:val="both"/>
              <w:rPr>
                <w:sz w:val="20"/>
                <w:szCs w:val="20"/>
                <w:lang w:val="it-IT"/>
              </w:rPr>
            </w:pPr>
            <w:r w:rsidRPr="00DE795C">
              <w:rPr>
                <w:sz w:val="20"/>
                <w:szCs w:val="20"/>
                <w:lang w:val="it-IT"/>
              </w:rPr>
              <w:t>Il tuono</w:t>
            </w:r>
            <w:r>
              <w:rPr>
                <w:sz w:val="20"/>
                <w:szCs w:val="20"/>
                <w:lang w:val="it-IT"/>
              </w:rPr>
              <w:t xml:space="preserve"> avviene perché il </w:t>
            </w:r>
            <w:r w:rsidRPr="00DE795C">
              <w:rPr>
                <w:sz w:val="20"/>
                <w:szCs w:val="20"/>
                <w:lang w:val="it-IT"/>
              </w:rPr>
              <w:t>fulmine scalda l’aria e la fa espandere molto rapidamente in modo simile a un’esplosione.</w:t>
            </w:r>
          </w:p>
        </w:tc>
      </w:tr>
    </w:tbl>
    <w:p w:rsidR="005338EF" w:rsidRPr="005338EF" w:rsidRDefault="005338EF">
      <w:pPr>
        <w:rPr>
          <w:sz w:val="18"/>
          <w:szCs w:val="18"/>
          <w:lang w:val="it-IT"/>
        </w:rPr>
      </w:pPr>
    </w:p>
    <w:sectPr w:rsidR="005338EF" w:rsidRPr="005338EF">
      <w:pgSz w:w="11906" w:h="16838"/>
      <w:pgMar w:top="720" w:right="720" w:bottom="567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>
    <w:nsid w:val="0000000D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0000001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A068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00000013"/>
    <w:multiLevelType w:val="hybridMultilevel"/>
    <w:tmpl w:val="9BA46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3E722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216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EB1E8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4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5">
    <w:nsid w:val="02355416"/>
    <w:multiLevelType w:val="hybridMultilevel"/>
    <w:tmpl w:val="4B86B2C8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>
    <w:nsid w:val="027B65D6"/>
    <w:multiLevelType w:val="hybridMultilevel"/>
    <w:tmpl w:val="23BEB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631000"/>
    <w:multiLevelType w:val="hybridMultilevel"/>
    <w:tmpl w:val="121A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583B54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B77E6C"/>
    <w:multiLevelType w:val="hybridMultilevel"/>
    <w:tmpl w:val="11B46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975E0"/>
    <w:multiLevelType w:val="hybridMultilevel"/>
    <w:tmpl w:val="2F10FA4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>
    <w:nsid w:val="356E7BAB"/>
    <w:multiLevelType w:val="hybridMultilevel"/>
    <w:tmpl w:val="DCDC8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A55E7F"/>
    <w:multiLevelType w:val="hybridMultilevel"/>
    <w:tmpl w:val="E80C9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55CEE"/>
    <w:multiLevelType w:val="hybridMultilevel"/>
    <w:tmpl w:val="B3B01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4">
    <w:nsid w:val="4A64101F"/>
    <w:multiLevelType w:val="hybridMultilevel"/>
    <w:tmpl w:val="31224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A55C45"/>
    <w:multiLevelType w:val="hybridMultilevel"/>
    <w:tmpl w:val="17A0C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F23A5"/>
    <w:multiLevelType w:val="hybridMultilevel"/>
    <w:tmpl w:val="6EDA2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D33BC"/>
    <w:multiLevelType w:val="hybridMultilevel"/>
    <w:tmpl w:val="D4E0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8622C5"/>
    <w:multiLevelType w:val="hybridMultilevel"/>
    <w:tmpl w:val="3E2A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E1E06"/>
    <w:multiLevelType w:val="hybridMultilevel"/>
    <w:tmpl w:val="29560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0">
    <w:nsid w:val="5ECC0A8F"/>
    <w:multiLevelType w:val="hybridMultilevel"/>
    <w:tmpl w:val="75943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D2182"/>
    <w:multiLevelType w:val="hybridMultilevel"/>
    <w:tmpl w:val="3C88923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>
    <w:nsid w:val="6E992240"/>
    <w:multiLevelType w:val="hybridMultilevel"/>
    <w:tmpl w:val="561E5142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>
    <w:nsid w:val="71785832"/>
    <w:multiLevelType w:val="hybridMultilevel"/>
    <w:tmpl w:val="94A4E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12CE7"/>
    <w:multiLevelType w:val="hybridMultilevel"/>
    <w:tmpl w:val="31224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A33AA9"/>
    <w:multiLevelType w:val="hybridMultilevel"/>
    <w:tmpl w:val="3170F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E0B6B"/>
    <w:multiLevelType w:val="hybridMultilevel"/>
    <w:tmpl w:val="D3D05D6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7">
    <w:nsid w:val="7F117246"/>
    <w:multiLevelType w:val="hybridMultilevel"/>
    <w:tmpl w:val="5500402C"/>
    <w:lvl w:ilvl="0" w:tplc="208E53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8">
    <w:nsid w:val="7FD02FE2"/>
    <w:multiLevelType w:val="hybridMultilevel"/>
    <w:tmpl w:val="49525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10"/>
  </w:num>
  <w:num w:numId="9">
    <w:abstractNumId w:val="20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28"/>
  </w:num>
  <w:num w:numId="18">
    <w:abstractNumId w:val="17"/>
  </w:num>
  <w:num w:numId="19">
    <w:abstractNumId w:val="14"/>
  </w:num>
  <w:num w:numId="20">
    <w:abstractNumId w:val="16"/>
  </w:num>
  <w:num w:numId="21">
    <w:abstractNumId w:val="21"/>
  </w:num>
  <w:num w:numId="22">
    <w:abstractNumId w:val="22"/>
  </w:num>
  <w:num w:numId="23">
    <w:abstractNumId w:val="18"/>
  </w:num>
  <w:num w:numId="24">
    <w:abstractNumId w:val="19"/>
  </w:num>
  <w:num w:numId="25">
    <w:abstractNumId w:val="23"/>
  </w:num>
  <w:num w:numId="26">
    <w:abstractNumId w:val="24"/>
  </w:num>
  <w:num w:numId="27">
    <w:abstractNumId w:val="39"/>
  </w:num>
  <w:num w:numId="28">
    <w:abstractNumId w:val="33"/>
  </w:num>
  <w:num w:numId="29">
    <w:abstractNumId w:val="41"/>
  </w:num>
  <w:num w:numId="30">
    <w:abstractNumId w:val="42"/>
  </w:num>
  <w:num w:numId="31">
    <w:abstractNumId w:val="47"/>
  </w:num>
  <w:num w:numId="32">
    <w:abstractNumId w:val="27"/>
  </w:num>
  <w:num w:numId="33">
    <w:abstractNumId w:val="37"/>
  </w:num>
  <w:num w:numId="34">
    <w:abstractNumId w:val="45"/>
  </w:num>
  <w:num w:numId="35">
    <w:abstractNumId w:val="38"/>
  </w:num>
  <w:num w:numId="36">
    <w:abstractNumId w:val="46"/>
  </w:num>
  <w:num w:numId="37">
    <w:abstractNumId w:val="26"/>
  </w:num>
  <w:num w:numId="38">
    <w:abstractNumId w:val="30"/>
  </w:num>
  <w:num w:numId="39">
    <w:abstractNumId w:val="35"/>
  </w:num>
  <w:num w:numId="40">
    <w:abstractNumId w:val="32"/>
  </w:num>
  <w:num w:numId="41">
    <w:abstractNumId w:val="29"/>
  </w:num>
  <w:num w:numId="42">
    <w:abstractNumId w:val="44"/>
  </w:num>
  <w:num w:numId="43">
    <w:abstractNumId w:val="48"/>
  </w:num>
  <w:num w:numId="44">
    <w:abstractNumId w:val="43"/>
  </w:num>
  <w:num w:numId="45">
    <w:abstractNumId w:val="31"/>
  </w:num>
  <w:num w:numId="46">
    <w:abstractNumId w:val="34"/>
  </w:num>
  <w:num w:numId="47">
    <w:abstractNumId w:val="36"/>
  </w:num>
  <w:num w:numId="48">
    <w:abstractNumId w:val="4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5D"/>
    <w:rsid w:val="000A7FDF"/>
    <w:rsid w:val="00142D07"/>
    <w:rsid w:val="001E645A"/>
    <w:rsid w:val="00242C0E"/>
    <w:rsid w:val="0025028D"/>
    <w:rsid w:val="00343AB9"/>
    <w:rsid w:val="00467B8D"/>
    <w:rsid w:val="005338EF"/>
    <w:rsid w:val="0060295D"/>
    <w:rsid w:val="007C506F"/>
    <w:rsid w:val="0080373C"/>
    <w:rsid w:val="00820B7B"/>
    <w:rsid w:val="00850EFB"/>
    <w:rsid w:val="00916D01"/>
    <w:rsid w:val="00935928"/>
    <w:rsid w:val="009A4593"/>
    <w:rsid w:val="009B553D"/>
    <w:rsid w:val="00A207AD"/>
    <w:rsid w:val="00AC2A2D"/>
    <w:rsid w:val="00AD4186"/>
    <w:rsid w:val="00B23A80"/>
    <w:rsid w:val="00B358D3"/>
    <w:rsid w:val="00B64B5E"/>
    <w:rsid w:val="00BC100E"/>
    <w:rsid w:val="00BC6654"/>
    <w:rsid w:val="00BD446C"/>
    <w:rsid w:val="00C057AB"/>
    <w:rsid w:val="00D62652"/>
    <w:rsid w:val="00DE795C"/>
    <w:rsid w:val="00E81ED2"/>
    <w:rsid w:val="00EE53CC"/>
    <w:rsid w:val="00F015AB"/>
    <w:rsid w:val="00F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2015-03-24T18:59:00Z</dcterms:created>
  <dcterms:modified xsi:type="dcterms:W3CDTF">2015-03-24T18:59:00Z</dcterms:modified>
</cp:coreProperties>
</file>